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华文中宋" w:hAnsi="华文中宋" w:eastAsia="华文中宋" w:cstheme="majorEastAsia"/>
          <w:b/>
          <w:bCs/>
          <w:sz w:val="44"/>
          <w:szCs w:val="44"/>
        </w:rPr>
      </w:pPr>
      <w:bookmarkStart w:id="4" w:name="_GoBack"/>
      <w:bookmarkEnd w:id="4"/>
    </w:p>
    <w:p>
      <w:pPr>
        <w:spacing w:line="540" w:lineRule="exact"/>
        <w:jc w:val="center"/>
        <w:rPr>
          <w:rFonts w:ascii="华文中宋" w:hAnsi="华文中宋" w:eastAsia="华文中宋" w:cstheme="majorEastAsia"/>
          <w:b/>
          <w:bCs/>
          <w:sz w:val="44"/>
          <w:szCs w:val="44"/>
        </w:rPr>
      </w:pPr>
      <w:r>
        <w:rPr>
          <w:rFonts w:hint="eastAsia" w:ascii="华文中宋" w:hAnsi="华文中宋" w:eastAsia="华文中宋" w:cstheme="majorEastAsia"/>
          <w:b/>
          <w:bCs/>
          <w:sz w:val="44"/>
          <w:szCs w:val="44"/>
        </w:rPr>
        <w:t>青海省政府采购评审专家管理办法</w:t>
      </w:r>
    </w:p>
    <w:p>
      <w:pPr>
        <w:spacing w:line="540" w:lineRule="exact"/>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（征求意见稿）</w:t>
      </w:r>
    </w:p>
    <w:p>
      <w:pPr>
        <w:spacing w:line="540" w:lineRule="exact"/>
        <w:jc w:val="center"/>
        <w:rPr>
          <w:rFonts w:hint="eastAsia" w:asciiTheme="majorEastAsia" w:hAnsiTheme="majorEastAsia" w:eastAsiaTheme="majorEastAsia" w:cstheme="majorEastAsia"/>
          <w:b/>
          <w:bCs/>
          <w:sz w:val="36"/>
          <w:szCs w:val="36"/>
        </w:rPr>
      </w:pPr>
    </w:p>
    <w:p>
      <w:pPr>
        <w:spacing w:line="540" w:lineRule="exact"/>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第一章  总则</w:t>
      </w:r>
    </w:p>
    <w:p>
      <w:pPr>
        <w:spacing w:line="540" w:lineRule="exact"/>
        <w:jc w:val="center"/>
        <w:rPr>
          <w:rFonts w:hint="eastAsia" w:asciiTheme="majorEastAsia" w:hAnsiTheme="majorEastAsia" w:eastAsiaTheme="majorEastAsia" w:cstheme="majorEastAsia"/>
          <w:b/>
          <w:bCs/>
          <w:sz w:val="36"/>
          <w:szCs w:val="36"/>
        </w:rPr>
      </w:pPr>
    </w:p>
    <w:p>
      <w:pPr>
        <w:spacing w:line="540" w:lineRule="exact"/>
        <w:ind w:firstLine="640" w:firstLineChars="200"/>
        <w:rPr>
          <w:rFonts w:ascii="华文仿宋" w:hAnsi="华文仿宋" w:eastAsia="华文仿宋" w:cs="Times New Roman"/>
          <w:color w:val="000000" w:themeColor="text1"/>
          <w:sz w:val="32"/>
          <w:szCs w:val="32"/>
          <w14:textFill>
            <w14:solidFill>
              <w14:schemeClr w14:val="tx1"/>
            </w14:solidFill>
          </w14:textFill>
        </w:rPr>
      </w:pPr>
      <w:r>
        <w:rPr>
          <w:rFonts w:hint="eastAsia" w:ascii="楷体" w:hAnsi="楷体" w:eastAsia="楷体" w:cstheme="majorEastAsia"/>
          <w:sz w:val="32"/>
          <w:szCs w:val="32"/>
        </w:rPr>
        <w:t xml:space="preserve">第一条 </w:t>
      </w:r>
      <w:r>
        <w:rPr>
          <w:rFonts w:hint="eastAsia" w:ascii="华文仿宋" w:hAnsi="华文仿宋" w:eastAsia="华文仿宋" w:cstheme="majorEastAsia"/>
          <w:sz w:val="32"/>
          <w:szCs w:val="32"/>
        </w:rPr>
        <w:t xml:space="preserve"> </w:t>
      </w:r>
      <w:r>
        <w:rPr>
          <w:rFonts w:hint="eastAsia" w:ascii="华文仿宋" w:hAnsi="华文仿宋" w:eastAsia="华文仿宋" w:cs="Times New Roman"/>
          <w:color w:val="000000" w:themeColor="text1"/>
          <w:sz w:val="32"/>
          <w:szCs w:val="32"/>
          <w14:textFill>
            <w14:solidFill>
              <w14:schemeClr w14:val="tx1"/>
            </w14:solidFill>
          </w14:textFill>
        </w:rPr>
        <w:t>为进一步加强我省政府采购活动的管理，规范政府采购评审专家</w:t>
      </w:r>
      <w:r>
        <w:rPr>
          <w:rFonts w:hint="eastAsia" w:ascii="华文仿宋" w:hAnsi="华文仿宋" w:eastAsia="华文仿宋" w:cstheme="majorEastAsia"/>
          <w:sz w:val="32"/>
          <w:szCs w:val="32"/>
        </w:rPr>
        <w:t>(以下简称评审专家)</w:t>
      </w:r>
      <w:r>
        <w:rPr>
          <w:rFonts w:hint="eastAsia" w:ascii="华文仿宋" w:hAnsi="华文仿宋" w:eastAsia="华文仿宋" w:cs="Times New Roman"/>
          <w:color w:val="000000" w:themeColor="text1"/>
          <w:sz w:val="32"/>
          <w:szCs w:val="32"/>
          <w14:textFill>
            <w14:solidFill>
              <w14:schemeClr w14:val="tx1"/>
            </w14:solidFill>
          </w14:textFill>
        </w:rPr>
        <w:t>的评审行为，</w:t>
      </w:r>
      <w:bookmarkStart w:id="0" w:name="OLE_LINK86"/>
      <w:bookmarkStart w:id="1" w:name="OLE_LINK89"/>
      <w:r>
        <w:rPr>
          <w:rFonts w:hint="eastAsia" w:ascii="华文仿宋" w:hAnsi="华文仿宋" w:eastAsia="华文仿宋" w:cstheme="majorEastAsia"/>
          <w:sz w:val="32"/>
          <w:szCs w:val="32"/>
        </w:rPr>
        <w:t>根据《中华人民共和国政府采购法》(以下简称《政府采购法》)、《中华人民共和国政府采购法实施条例》(以下简称《政府采购法实施条例》)、</w:t>
      </w:r>
      <w:r>
        <w:rPr>
          <w:rFonts w:ascii="华文仿宋" w:hAnsi="华文仿宋" w:eastAsia="华文仿宋"/>
          <w:color w:val="000000"/>
          <w:kern w:val="0"/>
          <w:sz w:val="32"/>
          <w:szCs w:val="32"/>
          <w:lang w:bidi="ar"/>
        </w:rPr>
        <w:t>《财政部关于印发&lt;政府采购评审专家管理办法&gt;的通知》</w:t>
      </w:r>
      <w:r>
        <w:rPr>
          <w:rFonts w:hint="eastAsia" w:ascii="华文仿宋" w:hAnsi="华文仿宋" w:eastAsia="华文仿宋" w:cstheme="majorEastAsia"/>
          <w:sz w:val="32"/>
          <w:szCs w:val="32"/>
        </w:rPr>
        <w:t>（财库</w:t>
      </w:r>
      <w:r>
        <w:rPr>
          <w:rFonts w:hint="eastAsia" w:ascii="仿宋" w:hAnsi="仿宋" w:eastAsia="仿宋" w:cstheme="majorEastAsia"/>
          <w:sz w:val="32"/>
          <w:szCs w:val="32"/>
        </w:rPr>
        <w:t>〔</w:t>
      </w:r>
      <w:r>
        <w:rPr>
          <w:rFonts w:hint="eastAsia" w:ascii="华文仿宋" w:hAnsi="华文仿宋" w:eastAsia="华文仿宋" w:cstheme="majorEastAsia"/>
          <w:sz w:val="32"/>
          <w:szCs w:val="32"/>
        </w:rPr>
        <w:t>2016</w:t>
      </w:r>
      <w:r>
        <w:rPr>
          <w:rFonts w:hint="eastAsia" w:ascii="仿宋" w:hAnsi="仿宋" w:eastAsia="仿宋" w:cstheme="majorEastAsia"/>
          <w:sz w:val="32"/>
          <w:szCs w:val="32"/>
        </w:rPr>
        <w:t>〕</w:t>
      </w:r>
      <w:r>
        <w:rPr>
          <w:rFonts w:hint="eastAsia" w:ascii="华文仿宋" w:hAnsi="华文仿宋" w:eastAsia="华文仿宋" w:cstheme="majorEastAsia"/>
          <w:sz w:val="32"/>
          <w:szCs w:val="32"/>
        </w:rPr>
        <w:t>198号）等法律法规制度的有关规定，</w:t>
      </w:r>
      <w:bookmarkEnd w:id="0"/>
      <w:bookmarkEnd w:id="1"/>
      <w:r>
        <w:rPr>
          <w:rFonts w:hint="eastAsia" w:ascii="华文仿宋" w:hAnsi="华文仿宋" w:eastAsia="华文仿宋" w:cstheme="majorEastAsia"/>
          <w:sz w:val="32"/>
          <w:szCs w:val="32"/>
        </w:rPr>
        <w:t>结合</w:t>
      </w:r>
      <w:r>
        <w:rPr>
          <w:rFonts w:ascii="华文仿宋" w:hAnsi="华文仿宋" w:eastAsia="华文仿宋" w:cstheme="majorEastAsia"/>
          <w:sz w:val="32"/>
          <w:szCs w:val="32"/>
        </w:rPr>
        <w:t>我省实际，</w:t>
      </w:r>
      <w:r>
        <w:rPr>
          <w:rFonts w:hint="eastAsia" w:ascii="华文仿宋" w:hAnsi="华文仿宋" w:eastAsia="华文仿宋" w:cs="Times New Roman"/>
          <w:color w:val="000000" w:themeColor="text1"/>
          <w:sz w:val="32"/>
          <w:szCs w:val="32"/>
          <w14:textFill>
            <w14:solidFill>
              <w14:schemeClr w14:val="tx1"/>
            </w14:solidFill>
          </w14:textFill>
        </w:rPr>
        <w:t>制定本办法。</w:t>
      </w:r>
    </w:p>
    <w:p>
      <w:pPr>
        <w:spacing w:line="540" w:lineRule="exact"/>
        <w:ind w:firstLine="640" w:firstLineChars="200"/>
        <w:rPr>
          <w:rFonts w:ascii="华文仿宋" w:hAnsi="华文仿宋" w:eastAsia="华文仿宋" w:cs="Times New Roman"/>
          <w:color w:val="000000" w:themeColor="text1"/>
          <w:sz w:val="32"/>
          <w:szCs w:val="32"/>
          <w14:textFill>
            <w14:solidFill>
              <w14:schemeClr w14:val="tx1"/>
            </w14:solidFill>
          </w14:textFill>
        </w:rPr>
      </w:pPr>
      <w:r>
        <w:rPr>
          <w:rFonts w:hint="eastAsia" w:ascii="楷体" w:hAnsi="楷体" w:eastAsia="楷体" w:cs="Times New Roman"/>
          <w:color w:val="000000" w:themeColor="text1"/>
          <w:sz w:val="32"/>
          <w:szCs w:val="32"/>
          <w14:textFill>
            <w14:solidFill>
              <w14:schemeClr w14:val="tx1"/>
            </w14:solidFill>
          </w14:textFill>
        </w:rPr>
        <w:t xml:space="preserve">第二条  </w:t>
      </w:r>
      <w:r>
        <w:rPr>
          <w:rFonts w:hint="eastAsia" w:ascii="华文仿宋" w:hAnsi="华文仿宋" w:eastAsia="华文仿宋" w:cs="Times New Roman"/>
          <w:color w:val="000000" w:themeColor="text1"/>
          <w:sz w:val="32"/>
          <w:szCs w:val="32"/>
          <w14:textFill>
            <w14:solidFill>
              <w14:schemeClr w14:val="tx1"/>
            </w14:solidFill>
          </w14:textFill>
        </w:rPr>
        <w:t>本办法所称评审专家，是指经青海省财政厅（以下</w:t>
      </w:r>
      <w:r>
        <w:rPr>
          <w:rFonts w:ascii="华文仿宋" w:hAnsi="华文仿宋" w:eastAsia="华文仿宋" w:cs="Times New Roman"/>
          <w:color w:val="000000" w:themeColor="text1"/>
          <w:sz w:val="32"/>
          <w:szCs w:val="32"/>
          <w14:textFill>
            <w14:solidFill>
              <w14:schemeClr w14:val="tx1"/>
            </w14:solidFill>
          </w14:textFill>
        </w:rPr>
        <w:t>简称省财政厅</w:t>
      </w:r>
      <w:r>
        <w:rPr>
          <w:rFonts w:hint="eastAsia" w:ascii="华文仿宋" w:hAnsi="华文仿宋" w:eastAsia="华文仿宋" w:cs="Times New Roman"/>
          <w:color w:val="000000" w:themeColor="text1"/>
          <w:sz w:val="32"/>
          <w:szCs w:val="32"/>
          <w14:textFill>
            <w14:solidFill>
              <w14:schemeClr w14:val="tx1"/>
            </w14:solidFill>
          </w14:textFill>
        </w:rPr>
        <w:t>）</w:t>
      </w:r>
      <w:r>
        <w:rPr>
          <w:rFonts w:ascii="华文仿宋" w:hAnsi="华文仿宋" w:eastAsia="华文仿宋" w:cs="Times New Roman"/>
          <w:color w:val="000000" w:themeColor="text1"/>
          <w:sz w:val="32"/>
          <w:szCs w:val="32"/>
          <w14:textFill>
            <w14:solidFill>
              <w14:schemeClr w14:val="tx1"/>
            </w14:solidFill>
          </w14:textFill>
        </w:rPr>
        <w:t>统一选聘</w:t>
      </w:r>
      <w:r>
        <w:rPr>
          <w:rFonts w:hint="eastAsia" w:ascii="华文仿宋" w:hAnsi="华文仿宋" w:eastAsia="华文仿宋" w:cs="Times New Roman"/>
          <w:color w:val="000000" w:themeColor="text1"/>
          <w:sz w:val="32"/>
          <w:szCs w:val="32"/>
          <w14:textFill>
            <w14:solidFill>
              <w14:schemeClr w14:val="tx1"/>
            </w14:solidFill>
          </w14:textFill>
        </w:rPr>
        <w:t>，纳入本省</w:t>
      </w:r>
      <w:r>
        <w:rPr>
          <w:rFonts w:ascii="华文仿宋" w:hAnsi="华文仿宋" w:eastAsia="华文仿宋" w:cs="Times New Roman"/>
          <w:color w:val="000000" w:themeColor="text1"/>
          <w:sz w:val="32"/>
          <w:szCs w:val="32"/>
          <w14:textFill>
            <w14:solidFill>
              <w14:schemeClr w14:val="tx1"/>
            </w14:solidFill>
          </w14:textFill>
        </w:rPr>
        <w:t>政府采购评审专家库（以下简称专家库）</w:t>
      </w:r>
      <w:r>
        <w:rPr>
          <w:rFonts w:hint="eastAsia" w:ascii="华文仿宋" w:hAnsi="华文仿宋" w:eastAsia="华文仿宋" w:cs="Times New Roman"/>
          <w:color w:val="000000" w:themeColor="text1"/>
          <w:sz w:val="32"/>
          <w:szCs w:val="32"/>
          <w14:textFill>
            <w14:solidFill>
              <w14:schemeClr w14:val="tx1"/>
            </w14:solidFill>
          </w14:textFill>
        </w:rPr>
        <w:t>，以独立身份参加政府采购评审的人员。评审专家的选聘、解聘、抽取、使用、监督管理等，适用本办法。</w:t>
      </w:r>
    </w:p>
    <w:p>
      <w:pPr>
        <w:spacing w:line="540" w:lineRule="exact"/>
        <w:ind w:firstLine="640" w:firstLineChars="200"/>
        <w:rPr>
          <w:rFonts w:ascii="华文仿宋" w:hAnsi="华文仿宋" w:eastAsia="华文仿宋" w:cs="Times New Roman"/>
          <w:color w:val="000000" w:themeColor="text1"/>
          <w:sz w:val="32"/>
          <w:szCs w:val="32"/>
          <w14:textFill>
            <w14:solidFill>
              <w14:schemeClr w14:val="tx1"/>
            </w14:solidFill>
          </w14:textFill>
        </w:rPr>
      </w:pPr>
      <w:r>
        <w:rPr>
          <w:rFonts w:hint="eastAsia" w:ascii="楷体" w:hAnsi="楷体" w:eastAsia="楷体" w:cs="Times New Roman"/>
          <w:color w:val="000000" w:themeColor="text1"/>
          <w:sz w:val="32"/>
          <w:szCs w:val="32"/>
          <w14:textFill>
            <w14:solidFill>
              <w14:schemeClr w14:val="tx1"/>
            </w14:solidFill>
          </w14:textFill>
        </w:rPr>
        <w:t xml:space="preserve">第三条 </w:t>
      </w:r>
      <w:r>
        <w:rPr>
          <w:rFonts w:hint="eastAsia" w:ascii="华文仿宋" w:hAnsi="华文仿宋" w:eastAsia="华文仿宋" w:cs="Times New Roman"/>
          <w:color w:val="000000" w:themeColor="text1"/>
          <w:sz w:val="32"/>
          <w:szCs w:val="32"/>
          <w14:textFill>
            <w14:solidFill>
              <w14:schemeClr w14:val="tx1"/>
            </w14:solidFill>
          </w14:textFill>
        </w:rPr>
        <w:t xml:space="preserve"> 评审专家实行统一标准、管用分离、随机抽取、资源共享、</w:t>
      </w:r>
      <w:r>
        <w:rPr>
          <w:rFonts w:ascii="华文仿宋" w:hAnsi="华文仿宋" w:eastAsia="华文仿宋" w:cs="Times New Roman"/>
          <w:color w:val="000000" w:themeColor="text1"/>
          <w:sz w:val="32"/>
          <w:szCs w:val="32"/>
          <w14:textFill>
            <w14:solidFill>
              <w14:schemeClr w14:val="tx1"/>
            </w14:solidFill>
          </w14:textFill>
        </w:rPr>
        <w:t>联合惩戒</w:t>
      </w:r>
      <w:r>
        <w:rPr>
          <w:rFonts w:hint="eastAsia" w:ascii="华文仿宋" w:hAnsi="华文仿宋" w:eastAsia="华文仿宋" w:cs="Times New Roman"/>
          <w:color w:val="000000" w:themeColor="text1"/>
          <w:sz w:val="32"/>
          <w:szCs w:val="32"/>
          <w14:textFill>
            <w14:solidFill>
              <w14:schemeClr w14:val="tx1"/>
            </w14:solidFill>
          </w14:textFill>
        </w:rPr>
        <w:t>的管理原则。</w:t>
      </w:r>
    </w:p>
    <w:p>
      <w:pPr>
        <w:spacing w:line="540" w:lineRule="exact"/>
        <w:ind w:firstLine="640" w:firstLineChars="200"/>
        <w:rPr>
          <w:rFonts w:ascii="华文仿宋" w:hAnsi="华文仿宋" w:eastAsia="华文仿宋" w:cs="Times New Roman"/>
          <w:color w:val="000000" w:themeColor="text1"/>
          <w:sz w:val="32"/>
          <w:szCs w:val="32"/>
          <w14:textFill>
            <w14:solidFill>
              <w14:schemeClr w14:val="tx1"/>
            </w14:solidFill>
          </w14:textFill>
        </w:rPr>
      </w:pPr>
      <w:r>
        <w:rPr>
          <w:rFonts w:hint="eastAsia" w:ascii="楷体" w:hAnsi="楷体" w:eastAsia="楷体" w:cs="Times New Roman"/>
          <w:color w:val="000000" w:themeColor="text1"/>
          <w:sz w:val="32"/>
          <w:szCs w:val="32"/>
          <w14:textFill>
            <w14:solidFill>
              <w14:schemeClr w14:val="tx1"/>
            </w14:solidFill>
          </w14:textFill>
        </w:rPr>
        <w:t xml:space="preserve">第四条 </w:t>
      </w:r>
      <w:r>
        <w:rPr>
          <w:rFonts w:hint="eastAsia" w:ascii="华文仿宋" w:hAnsi="华文仿宋" w:eastAsia="华文仿宋" w:cstheme="majorEastAsia"/>
          <w:sz w:val="32"/>
          <w:szCs w:val="32"/>
        </w:rPr>
        <w:t>省财政厅负责依法建立全省</w:t>
      </w:r>
      <w:r>
        <w:rPr>
          <w:rFonts w:ascii="华文仿宋" w:hAnsi="华文仿宋" w:eastAsia="华文仿宋" w:cstheme="majorEastAsia"/>
          <w:sz w:val="32"/>
          <w:szCs w:val="32"/>
        </w:rPr>
        <w:t>专家库</w:t>
      </w:r>
      <w:r>
        <w:rPr>
          <w:rFonts w:hint="eastAsia" w:ascii="华文仿宋" w:hAnsi="华文仿宋" w:eastAsia="华文仿宋" w:cstheme="majorEastAsia"/>
          <w:sz w:val="32"/>
          <w:szCs w:val="32"/>
        </w:rPr>
        <w:t>并实行动态管理</w:t>
      </w:r>
      <w:r>
        <w:rPr>
          <w:rFonts w:ascii="华文仿宋" w:hAnsi="华文仿宋" w:eastAsia="华文仿宋" w:cstheme="majorEastAsia"/>
          <w:sz w:val="32"/>
          <w:szCs w:val="32"/>
        </w:rPr>
        <w:t>。</w:t>
      </w:r>
      <w:r>
        <w:rPr>
          <w:rFonts w:hint="eastAsia" w:ascii="华文仿宋" w:hAnsi="华文仿宋" w:eastAsia="华文仿宋" w:cs="Times New Roman"/>
          <w:color w:val="000000" w:themeColor="text1"/>
          <w:sz w:val="32"/>
          <w:szCs w:val="32"/>
          <w14:textFill>
            <w14:solidFill>
              <w14:schemeClr w14:val="tx1"/>
            </w14:solidFill>
          </w14:textFill>
        </w:rPr>
        <w:t>市（州）、县级财政部门</w:t>
      </w:r>
      <w:r>
        <w:rPr>
          <w:rFonts w:ascii="华文仿宋" w:hAnsi="华文仿宋" w:eastAsia="华文仿宋" w:cs="Times New Roman"/>
          <w:color w:val="000000" w:themeColor="text1"/>
          <w:sz w:val="32"/>
          <w:szCs w:val="32"/>
          <w14:textFill>
            <w14:solidFill>
              <w14:schemeClr w14:val="tx1"/>
            </w14:solidFill>
          </w14:textFill>
        </w:rPr>
        <w:t>对本级预算项目政府采购活动履行监督管理职责时，</w:t>
      </w:r>
      <w:r>
        <w:rPr>
          <w:rFonts w:ascii="Times New Roman" w:hAnsi="Times New Roman" w:eastAsia="仿宋_GB2312"/>
          <w:color w:val="000000"/>
          <w:kern w:val="0"/>
          <w:sz w:val="32"/>
          <w:szCs w:val="32"/>
          <w:lang w:bidi="ar"/>
        </w:rPr>
        <w:t>依法对相关评审专家进行监督管理。</w:t>
      </w:r>
    </w:p>
    <w:p>
      <w:pPr>
        <w:spacing w:line="540" w:lineRule="exact"/>
        <w:ind w:firstLine="640" w:firstLineChars="200"/>
        <w:rPr>
          <w:rFonts w:ascii="华文仿宋" w:hAnsi="华文仿宋" w:eastAsia="华文仿宋" w:cs="Times New Roman"/>
          <w:color w:val="000000" w:themeColor="text1"/>
          <w:sz w:val="32"/>
          <w:szCs w:val="32"/>
          <w14:textFill>
            <w14:solidFill>
              <w14:schemeClr w14:val="tx1"/>
            </w14:solidFill>
          </w14:textFill>
        </w:rPr>
      </w:pPr>
    </w:p>
    <w:p>
      <w:pPr>
        <w:spacing w:line="540" w:lineRule="exact"/>
        <w:ind w:firstLine="640" w:firstLineChars="200"/>
        <w:rPr>
          <w:rFonts w:hint="eastAsia" w:ascii="华文仿宋" w:hAnsi="华文仿宋" w:eastAsia="华文仿宋" w:cs="Times New Roman"/>
          <w:color w:val="000000" w:themeColor="text1"/>
          <w:sz w:val="32"/>
          <w:szCs w:val="32"/>
          <w14:textFill>
            <w14:solidFill>
              <w14:schemeClr w14:val="tx1"/>
            </w14:solidFill>
          </w14:textFill>
        </w:rPr>
      </w:pPr>
    </w:p>
    <w:p>
      <w:pPr>
        <w:spacing w:line="540" w:lineRule="exact"/>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第二章  评审专家选聘与解聘</w:t>
      </w:r>
    </w:p>
    <w:p>
      <w:pPr>
        <w:spacing w:line="540" w:lineRule="exact"/>
        <w:jc w:val="center"/>
        <w:rPr>
          <w:rFonts w:hint="eastAsia" w:asciiTheme="majorEastAsia" w:hAnsiTheme="majorEastAsia" w:eastAsiaTheme="majorEastAsia" w:cstheme="majorEastAsia"/>
          <w:b/>
          <w:bCs/>
          <w:sz w:val="36"/>
          <w:szCs w:val="36"/>
        </w:rPr>
      </w:pPr>
    </w:p>
    <w:p>
      <w:pPr>
        <w:spacing w:line="540" w:lineRule="exact"/>
        <w:ind w:firstLine="640" w:firstLineChars="200"/>
        <w:rPr>
          <w:rFonts w:ascii="华文仿宋" w:hAnsi="华文仿宋" w:eastAsia="华文仿宋" w:cstheme="majorEastAsia"/>
          <w:sz w:val="32"/>
          <w:szCs w:val="32"/>
        </w:rPr>
      </w:pPr>
      <w:r>
        <w:rPr>
          <w:rFonts w:hint="eastAsia" w:ascii="楷体" w:hAnsi="楷体" w:eastAsia="楷体" w:cs="Times New Roman"/>
          <w:color w:val="000000" w:themeColor="text1"/>
          <w:sz w:val="32"/>
          <w:szCs w:val="32"/>
          <w14:textFill>
            <w14:solidFill>
              <w14:schemeClr w14:val="tx1"/>
            </w14:solidFill>
          </w14:textFill>
        </w:rPr>
        <w:t>第五条</w:t>
      </w:r>
      <w:r>
        <w:rPr>
          <w:rFonts w:hint="eastAsia" w:ascii="华文仿宋" w:hAnsi="华文仿宋" w:eastAsia="华文仿宋" w:cstheme="majorEastAsia"/>
          <w:sz w:val="32"/>
          <w:szCs w:val="32"/>
        </w:rPr>
        <w:t xml:space="preserve"> 省财政厅通过公开征集、单位推荐和自我推荐相结合的方式选聘评审专家。各市（州）财政部门负责本区域申请人的入库及信息变更初审，省财政厅负责入库及信息变更的最终审核。</w:t>
      </w:r>
    </w:p>
    <w:p>
      <w:pPr>
        <w:spacing w:line="540" w:lineRule="exact"/>
        <w:ind w:firstLine="640" w:firstLineChars="200"/>
        <w:rPr>
          <w:rFonts w:ascii="华文仿宋" w:hAnsi="华文仿宋" w:eastAsia="华文仿宋" w:cstheme="majorEastAsia"/>
          <w:sz w:val="32"/>
          <w:szCs w:val="32"/>
        </w:rPr>
      </w:pPr>
      <w:r>
        <w:rPr>
          <w:rFonts w:hint="eastAsia" w:ascii="楷体" w:hAnsi="楷体" w:eastAsia="楷体" w:cs="Times New Roman"/>
          <w:color w:val="000000" w:themeColor="text1"/>
          <w:sz w:val="32"/>
          <w:szCs w:val="32"/>
          <w14:textFill>
            <w14:solidFill>
              <w14:schemeClr w14:val="tx1"/>
            </w14:solidFill>
          </w14:textFill>
        </w:rPr>
        <w:t xml:space="preserve">第六条 </w:t>
      </w:r>
      <w:r>
        <w:rPr>
          <w:rFonts w:hint="eastAsia" w:ascii="华文仿宋" w:hAnsi="华文仿宋" w:eastAsia="华文仿宋" w:cstheme="majorEastAsia"/>
          <w:sz w:val="32"/>
          <w:szCs w:val="32"/>
        </w:rPr>
        <w:t xml:space="preserve"> 评审专家应当具备以下条件：</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（一）具有良好的职业道德，廉洁自律，遵纪守法，无行贿、受贿、欺诈等不良信用记录；</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（二）具有中级专业技术职称或同等专业水平且从事相关领域工作满8年，或者具有高级专业技术职称或同等专业水平；</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（三）熟悉政府采购相关政策法规；</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（四）承诺以独立身份参加评审工作，依法履行评审专家工作职责并承担相应法律责任的中国公民；</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（五）不满70周岁，身体健康，能够承担评审工作；</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（六）熟悉计算机操作，能够独立使用计算机完成评审工作；</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（七）</w:t>
      </w:r>
      <w:r>
        <w:rPr>
          <w:rFonts w:hint="eastAsia" w:ascii="仿宋_GB2312" w:hAnsi="Times New Roman" w:eastAsia="仿宋_GB2312" w:cs="仿宋_GB2312"/>
          <w:color w:val="000000"/>
          <w:kern w:val="0"/>
          <w:sz w:val="32"/>
          <w:szCs w:val="32"/>
        </w:rPr>
        <w:t>法律法规和有</w:t>
      </w:r>
      <w:r>
        <w:rPr>
          <w:rFonts w:hint="eastAsia" w:ascii="华文仿宋" w:hAnsi="华文仿宋" w:eastAsia="华文仿宋" w:cstheme="majorEastAsia"/>
          <w:sz w:val="32"/>
          <w:szCs w:val="32"/>
        </w:rPr>
        <w:t>关规定要求的其他条件。</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对评审专家数量较少的专业，前款第（二）项条件可以适当放宽。</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同等专业水平为申请人无相关专业职称，但在相关工作领域有突出的专业特长，可经所在单位、行业组织或其他评审专家书面推荐，经市（州）财政部门初审、省财政厅终审后，聘请为评审专家。</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第七条  符合第六条规定资格条件的申请人，可自愿申请成为评审专家。评审专家选聘主要</w:t>
      </w:r>
      <w:r>
        <w:rPr>
          <w:rFonts w:ascii="华文仿宋" w:hAnsi="华文仿宋" w:eastAsia="华文仿宋" w:cstheme="majorEastAsia"/>
          <w:sz w:val="32"/>
          <w:szCs w:val="32"/>
        </w:rPr>
        <w:t>包括</w:t>
      </w:r>
      <w:r>
        <w:rPr>
          <w:rFonts w:hint="eastAsia" w:ascii="华文仿宋" w:hAnsi="华文仿宋" w:eastAsia="华文仿宋" w:cstheme="majorEastAsia"/>
          <w:sz w:val="32"/>
          <w:szCs w:val="32"/>
        </w:rPr>
        <w:t>以下流程</w:t>
      </w:r>
      <w:r>
        <w:rPr>
          <w:rFonts w:ascii="华文仿宋" w:hAnsi="华文仿宋" w:eastAsia="华文仿宋" w:cstheme="majorEastAsia"/>
          <w:sz w:val="32"/>
          <w:szCs w:val="32"/>
        </w:rPr>
        <w:t>：</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（一）网上注册申报。申请人可随时登录青海省政府采购网</w:t>
      </w:r>
      <w:r>
        <w:rPr>
          <w:rFonts w:ascii="华文仿宋" w:hAnsi="华文仿宋" w:eastAsia="华文仿宋" w:cstheme="majorEastAsia"/>
          <w:sz w:val="32"/>
          <w:szCs w:val="32"/>
        </w:rPr>
        <w:t>（http://www.ccgp-qinghai.gov.cn）</w:t>
      </w:r>
      <w:r>
        <w:rPr>
          <w:rFonts w:hint="eastAsia" w:ascii="华文仿宋" w:hAnsi="华文仿宋" w:eastAsia="华文仿宋" w:cstheme="majorEastAsia"/>
          <w:sz w:val="32"/>
          <w:szCs w:val="32"/>
        </w:rPr>
        <w:t>填写个人基本信息，并提交相关申请材料。</w:t>
      </w:r>
    </w:p>
    <w:p>
      <w:pPr>
        <w:spacing w:line="540" w:lineRule="exact"/>
        <w:ind w:firstLine="662" w:firstLineChars="207"/>
        <w:rPr>
          <w:rFonts w:asciiTheme="majorEastAsia" w:hAnsiTheme="majorEastAsia" w:eastAsiaTheme="majorEastAsia" w:cstheme="majorEastAsia"/>
          <w:sz w:val="28"/>
          <w:szCs w:val="28"/>
        </w:rPr>
      </w:pPr>
      <w:r>
        <w:rPr>
          <w:rFonts w:hint="eastAsia" w:ascii="华文仿宋" w:hAnsi="华文仿宋" w:eastAsia="华文仿宋" w:cstheme="majorEastAsia"/>
          <w:sz w:val="32"/>
          <w:szCs w:val="32"/>
        </w:rPr>
        <w:t>（二）财政部门审核。省</w:t>
      </w:r>
      <w:r>
        <w:rPr>
          <w:rFonts w:ascii="华文仿宋" w:hAnsi="华文仿宋" w:eastAsia="华文仿宋" w:cstheme="majorEastAsia"/>
          <w:sz w:val="32"/>
          <w:szCs w:val="32"/>
        </w:rPr>
        <w:t>、市（</w:t>
      </w:r>
      <w:r>
        <w:rPr>
          <w:rFonts w:hint="eastAsia" w:ascii="华文仿宋" w:hAnsi="华文仿宋" w:eastAsia="华文仿宋" w:cstheme="majorEastAsia"/>
          <w:sz w:val="32"/>
          <w:szCs w:val="32"/>
        </w:rPr>
        <w:t>州</w:t>
      </w:r>
      <w:r>
        <w:rPr>
          <w:rFonts w:ascii="华文仿宋" w:hAnsi="华文仿宋" w:eastAsia="华文仿宋" w:cstheme="majorEastAsia"/>
          <w:sz w:val="32"/>
          <w:szCs w:val="32"/>
        </w:rPr>
        <w:t>）财政</w:t>
      </w:r>
      <w:r>
        <w:rPr>
          <w:rFonts w:hint="eastAsia" w:ascii="华文仿宋" w:hAnsi="华文仿宋" w:eastAsia="华文仿宋" w:cstheme="majorEastAsia"/>
          <w:sz w:val="32"/>
          <w:szCs w:val="32"/>
        </w:rPr>
        <w:t>部门</w:t>
      </w:r>
      <w:r>
        <w:rPr>
          <w:rFonts w:ascii="华文仿宋" w:hAnsi="华文仿宋" w:eastAsia="华文仿宋" w:cstheme="majorEastAsia"/>
          <w:sz w:val="32"/>
          <w:szCs w:val="32"/>
        </w:rPr>
        <w:t>通过有关信用信息查询平台查询应聘申请人的信用记录情况，并据此进行</w:t>
      </w:r>
      <w:r>
        <w:rPr>
          <w:rFonts w:hint="eastAsia" w:ascii="华文仿宋" w:hAnsi="华文仿宋" w:eastAsia="华文仿宋" w:cstheme="majorEastAsia"/>
          <w:sz w:val="32"/>
          <w:szCs w:val="32"/>
        </w:rPr>
        <w:t>审核</w:t>
      </w:r>
      <w:r>
        <w:rPr>
          <w:rFonts w:ascii="华文仿宋" w:hAnsi="华文仿宋" w:eastAsia="华文仿宋" w:cstheme="majorEastAsia"/>
          <w:sz w:val="32"/>
          <w:szCs w:val="32"/>
        </w:rPr>
        <w:t>。</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（三）</w:t>
      </w:r>
      <w:r>
        <w:rPr>
          <w:rFonts w:ascii="华文仿宋" w:hAnsi="华文仿宋" w:eastAsia="华文仿宋" w:cstheme="majorEastAsia"/>
          <w:sz w:val="32"/>
          <w:szCs w:val="32"/>
        </w:rPr>
        <w:t>培训考核</w:t>
      </w:r>
      <w:r>
        <w:rPr>
          <w:rFonts w:hint="eastAsia" w:ascii="华文仿宋" w:hAnsi="华文仿宋" w:eastAsia="华文仿宋" w:cstheme="majorEastAsia"/>
          <w:sz w:val="32"/>
          <w:szCs w:val="32"/>
        </w:rPr>
        <w:t>。省财政厅</w:t>
      </w:r>
      <w:r>
        <w:rPr>
          <w:rFonts w:ascii="华文仿宋" w:hAnsi="华文仿宋" w:eastAsia="华文仿宋" w:cstheme="majorEastAsia"/>
          <w:sz w:val="32"/>
          <w:szCs w:val="32"/>
        </w:rPr>
        <w:t>对通过审核的拟聘人员开展政府采购法律法规和评审业务</w:t>
      </w:r>
      <w:r>
        <w:rPr>
          <w:rFonts w:hint="eastAsia" w:ascii="华文仿宋" w:hAnsi="华文仿宋" w:eastAsia="华文仿宋" w:cstheme="majorEastAsia"/>
          <w:sz w:val="32"/>
          <w:szCs w:val="32"/>
        </w:rPr>
        <w:t>相关内容聘前</w:t>
      </w:r>
      <w:r>
        <w:rPr>
          <w:rFonts w:ascii="华文仿宋" w:hAnsi="华文仿宋" w:eastAsia="华文仿宋" w:cstheme="majorEastAsia"/>
          <w:sz w:val="32"/>
          <w:szCs w:val="32"/>
        </w:rPr>
        <w:t>培训。</w:t>
      </w:r>
    </w:p>
    <w:p>
      <w:pPr>
        <w:spacing w:line="540" w:lineRule="exact"/>
        <w:ind w:firstLine="640" w:firstLineChars="200"/>
        <w:rPr>
          <w:rFonts w:ascii="华文仿宋" w:hAnsi="华文仿宋" w:eastAsia="华文仿宋" w:cstheme="majorEastAsia"/>
          <w:sz w:val="32"/>
          <w:szCs w:val="32"/>
        </w:rPr>
      </w:pPr>
      <w:r>
        <w:rPr>
          <w:rFonts w:hint="eastAsia" w:ascii="华文仿宋" w:hAnsi="华文仿宋" w:eastAsia="华文仿宋" w:cstheme="majorEastAsia"/>
          <w:sz w:val="32"/>
          <w:szCs w:val="32"/>
        </w:rPr>
        <w:t>（四）结果</w:t>
      </w:r>
      <w:r>
        <w:rPr>
          <w:rFonts w:ascii="华文仿宋" w:hAnsi="华文仿宋" w:eastAsia="华文仿宋" w:cstheme="majorEastAsia"/>
          <w:sz w:val="32"/>
          <w:szCs w:val="32"/>
        </w:rPr>
        <w:t>公示</w:t>
      </w:r>
      <w:r>
        <w:rPr>
          <w:rFonts w:hint="eastAsia" w:ascii="华文仿宋" w:hAnsi="华文仿宋" w:eastAsia="华文仿宋" w:cstheme="majorEastAsia"/>
          <w:sz w:val="32"/>
          <w:szCs w:val="32"/>
        </w:rPr>
        <w:t>并入库。省财政厅</w:t>
      </w:r>
      <w:r>
        <w:rPr>
          <w:rFonts w:ascii="华文仿宋" w:hAnsi="华文仿宋" w:eastAsia="华文仿宋" w:cstheme="majorEastAsia"/>
          <w:sz w:val="32"/>
          <w:szCs w:val="32"/>
        </w:rPr>
        <w:t>在</w:t>
      </w:r>
      <w:r>
        <w:rPr>
          <w:rFonts w:hint="eastAsia" w:ascii="华文仿宋" w:hAnsi="华文仿宋" w:eastAsia="华文仿宋" w:cstheme="majorEastAsia"/>
          <w:sz w:val="32"/>
          <w:szCs w:val="32"/>
        </w:rPr>
        <w:t>青海省</w:t>
      </w:r>
      <w:r>
        <w:rPr>
          <w:rFonts w:ascii="华文仿宋" w:hAnsi="华文仿宋" w:eastAsia="华文仿宋" w:cstheme="majorEastAsia"/>
          <w:sz w:val="32"/>
          <w:szCs w:val="32"/>
        </w:rPr>
        <w:t>政府采购网</w:t>
      </w:r>
      <w:r>
        <w:rPr>
          <w:rFonts w:hint="eastAsia" w:ascii="华文仿宋" w:hAnsi="华文仿宋" w:eastAsia="华文仿宋" w:cstheme="majorEastAsia"/>
          <w:sz w:val="32"/>
          <w:szCs w:val="32"/>
        </w:rPr>
        <w:t>对拟聘人员</w:t>
      </w:r>
      <w:r>
        <w:rPr>
          <w:rFonts w:ascii="华文仿宋" w:hAnsi="华文仿宋" w:eastAsia="华文仿宋" w:cstheme="majorEastAsia"/>
          <w:sz w:val="32"/>
          <w:szCs w:val="32"/>
        </w:rPr>
        <w:t>名单</w:t>
      </w:r>
      <w:r>
        <w:rPr>
          <w:rFonts w:hint="eastAsia" w:ascii="华文仿宋" w:hAnsi="华文仿宋" w:eastAsia="华文仿宋" w:cstheme="majorEastAsia"/>
          <w:sz w:val="32"/>
          <w:szCs w:val="32"/>
        </w:rPr>
        <w:t>进行</w:t>
      </w:r>
      <w:r>
        <w:rPr>
          <w:rFonts w:ascii="华文仿宋" w:hAnsi="华文仿宋" w:eastAsia="华文仿宋" w:cstheme="majorEastAsia"/>
          <w:sz w:val="32"/>
          <w:szCs w:val="32"/>
        </w:rPr>
        <w:t>5</w:t>
      </w:r>
      <w:r>
        <w:rPr>
          <w:rFonts w:hint="eastAsia" w:ascii="华文仿宋" w:hAnsi="华文仿宋" w:eastAsia="华文仿宋" w:cstheme="majorEastAsia"/>
          <w:sz w:val="32"/>
          <w:szCs w:val="32"/>
        </w:rPr>
        <w:t>个工作日的公示</w:t>
      </w:r>
      <w:r>
        <w:rPr>
          <w:rFonts w:ascii="华文仿宋" w:hAnsi="华文仿宋" w:eastAsia="华文仿宋" w:cstheme="majorEastAsia"/>
          <w:sz w:val="32"/>
          <w:szCs w:val="32"/>
        </w:rPr>
        <w:t>，</w:t>
      </w:r>
      <w:r>
        <w:rPr>
          <w:rFonts w:hint="eastAsia" w:ascii="华文仿宋" w:hAnsi="华文仿宋" w:eastAsia="华文仿宋" w:cstheme="majorEastAsia"/>
          <w:sz w:val="32"/>
          <w:szCs w:val="32"/>
        </w:rPr>
        <w:t>公示后无异议后</w:t>
      </w:r>
      <w:r>
        <w:rPr>
          <w:rFonts w:ascii="华文仿宋" w:hAnsi="华文仿宋" w:eastAsia="华文仿宋" w:cstheme="majorEastAsia"/>
          <w:sz w:val="32"/>
          <w:szCs w:val="32"/>
        </w:rPr>
        <w:t>聘请为评审专家并</w:t>
      </w:r>
      <w:r>
        <w:rPr>
          <w:rFonts w:hint="eastAsia" w:ascii="华文仿宋" w:hAnsi="华文仿宋" w:eastAsia="华文仿宋" w:cstheme="majorEastAsia"/>
          <w:sz w:val="32"/>
          <w:szCs w:val="32"/>
        </w:rPr>
        <w:t>纳入专家库管理。</w:t>
      </w:r>
    </w:p>
    <w:p>
      <w:pPr>
        <w:spacing w:line="540" w:lineRule="exact"/>
        <w:ind w:firstLine="662" w:firstLineChars="207"/>
        <w:rPr>
          <w:rFonts w:ascii="华文仿宋" w:hAnsi="华文仿宋" w:eastAsia="华文仿宋" w:cstheme="majorEastAsia"/>
          <w:sz w:val="32"/>
          <w:szCs w:val="32"/>
        </w:rPr>
      </w:pPr>
      <w:r>
        <w:rPr>
          <w:rFonts w:hint="eastAsia" w:ascii="楷体" w:hAnsi="楷体" w:eastAsia="楷体" w:cstheme="majorEastAsia"/>
          <w:sz w:val="32"/>
          <w:szCs w:val="32"/>
        </w:rPr>
        <w:t>第八条</w:t>
      </w:r>
      <w:r>
        <w:rPr>
          <w:rFonts w:hint="eastAsia" w:ascii="华文仿宋" w:hAnsi="华文仿宋" w:eastAsia="华文仿宋" w:cstheme="majorEastAsia"/>
          <w:sz w:val="32"/>
          <w:szCs w:val="32"/>
        </w:rPr>
        <w:t xml:space="preserve">  申请人应当提供以下申请材料:</w:t>
      </w:r>
    </w:p>
    <w:p>
      <w:pPr>
        <w:spacing w:line="540" w:lineRule="exact"/>
        <w:ind w:firstLine="662" w:firstLineChars="207"/>
        <w:rPr>
          <w:rFonts w:ascii="华文仿宋" w:hAnsi="华文仿宋" w:eastAsia="华文仿宋" w:cstheme="majorEastAsia"/>
          <w:sz w:val="32"/>
          <w:szCs w:val="32"/>
        </w:rPr>
      </w:pPr>
      <w:r>
        <w:rPr>
          <w:rFonts w:hint="eastAsia" w:ascii="华文仿宋" w:hAnsi="华文仿宋" w:eastAsia="华文仿宋" w:cstheme="majorEastAsia"/>
          <w:sz w:val="32"/>
          <w:szCs w:val="32"/>
        </w:rPr>
        <w:t>（一）个人简历、本人签署的申请书和承诺书；</w:t>
      </w:r>
    </w:p>
    <w:p>
      <w:pPr>
        <w:spacing w:line="540" w:lineRule="exact"/>
        <w:ind w:firstLine="662" w:firstLineChars="207"/>
        <w:rPr>
          <w:rFonts w:ascii="华文仿宋" w:hAnsi="华文仿宋" w:eastAsia="华文仿宋" w:cstheme="majorEastAsia"/>
          <w:sz w:val="32"/>
          <w:szCs w:val="32"/>
        </w:rPr>
      </w:pPr>
      <w:r>
        <w:rPr>
          <w:rFonts w:hint="eastAsia" w:ascii="华文仿宋" w:hAnsi="华文仿宋" w:eastAsia="华文仿宋" w:cstheme="majorEastAsia"/>
          <w:sz w:val="32"/>
          <w:szCs w:val="32"/>
        </w:rPr>
        <w:t>（二）学历学位证书、专业技术职称证书或者具有同等专业水平的证明材料；</w:t>
      </w:r>
    </w:p>
    <w:p>
      <w:pPr>
        <w:spacing w:line="540" w:lineRule="exact"/>
        <w:ind w:firstLine="662" w:firstLineChars="207"/>
        <w:rPr>
          <w:rFonts w:ascii="华文仿宋" w:hAnsi="华文仿宋" w:eastAsia="华文仿宋" w:cstheme="majorEastAsia"/>
          <w:sz w:val="32"/>
          <w:szCs w:val="32"/>
        </w:rPr>
      </w:pPr>
      <w:r>
        <w:rPr>
          <w:rFonts w:hint="eastAsia" w:ascii="华文仿宋" w:hAnsi="华文仿宋" w:eastAsia="华文仿宋" w:cstheme="majorEastAsia"/>
          <w:sz w:val="32"/>
          <w:szCs w:val="32"/>
        </w:rPr>
        <w:t>（三）证明本人身份的有效证件；</w:t>
      </w:r>
    </w:p>
    <w:p>
      <w:pPr>
        <w:spacing w:line="540" w:lineRule="exact"/>
        <w:ind w:firstLine="662" w:firstLineChars="207"/>
        <w:rPr>
          <w:rFonts w:ascii="华文仿宋" w:hAnsi="华文仿宋" w:eastAsia="华文仿宋" w:cstheme="majorEastAsia"/>
          <w:sz w:val="32"/>
          <w:szCs w:val="32"/>
        </w:rPr>
      </w:pPr>
      <w:r>
        <w:rPr>
          <w:rFonts w:hint="eastAsia" w:ascii="华文仿宋" w:hAnsi="华文仿宋" w:eastAsia="华文仿宋" w:cstheme="majorEastAsia"/>
          <w:sz w:val="32"/>
          <w:szCs w:val="32"/>
        </w:rPr>
        <w:t>（四）本人认为需要申请回避的信息；</w:t>
      </w:r>
    </w:p>
    <w:p>
      <w:pPr>
        <w:spacing w:line="540" w:lineRule="exact"/>
        <w:ind w:firstLine="662" w:firstLineChars="207"/>
        <w:rPr>
          <w:rFonts w:ascii="华文仿宋" w:hAnsi="华文仿宋" w:eastAsia="华文仿宋" w:cstheme="majorEastAsia"/>
          <w:sz w:val="32"/>
          <w:szCs w:val="32"/>
        </w:rPr>
      </w:pPr>
      <w:r>
        <w:rPr>
          <w:rFonts w:hint="eastAsia" w:ascii="华文仿宋" w:hAnsi="华文仿宋" w:eastAsia="华文仿宋" w:cstheme="majorEastAsia"/>
          <w:sz w:val="32"/>
          <w:szCs w:val="32"/>
        </w:rPr>
        <w:t>（五）省级财政部门规定的其他材料。</w:t>
      </w:r>
    </w:p>
    <w:p>
      <w:pPr>
        <w:pStyle w:val="5"/>
        <w:widowControl/>
        <w:spacing w:before="0" w:beforeAutospacing="0" w:after="0" w:afterAutospacing="0" w:line="540" w:lineRule="exact"/>
        <w:ind w:firstLine="640" w:firstLineChars="200"/>
        <w:jc w:val="both"/>
        <w:rPr>
          <w:rFonts w:ascii="Times New Roman" w:hAnsi="Times New Roman"/>
        </w:rPr>
      </w:pPr>
      <w:r>
        <w:rPr>
          <w:rFonts w:ascii="Times New Roman" w:hAnsi="Times New Roman" w:eastAsia="楷体_GB2312"/>
          <w:color w:val="000000"/>
          <w:sz w:val="32"/>
          <w:szCs w:val="32"/>
        </w:rPr>
        <w:t>第</w:t>
      </w:r>
      <w:r>
        <w:rPr>
          <w:rFonts w:hint="eastAsia" w:ascii="Times New Roman" w:hAnsi="Times New Roman" w:eastAsia="楷体_GB2312"/>
          <w:color w:val="000000"/>
          <w:sz w:val="32"/>
          <w:szCs w:val="32"/>
        </w:rPr>
        <w:t>九</w:t>
      </w:r>
      <w:r>
        <w:rPr>
          <w:rFonts w:ascii="Times New Roman" w:hAnsi="Times New Roman" w:eastAsia="楷体_GB2312"/>
          <w:color w:val="000000"/>
          <w:sz w:val="32"/>
          <w:szCs w:val="32"/>
        </w:rPr>
        <w:t>条</w:t>
      </w:r>
      <w:r>
        <w:rPr>
          <w:rFonts w:ascii="Times New Roman" w:hAnsi="Times New Roman" w:eastAsia="仿宋_GB2312"/>
          <w:sz w:val="32"/>
          <w:szCs w:val="32"/>
        </w:rPr>
        <w:t>　申请人应当根据本人的职称专业或同等专业水平材料证明的专长申报评审专业，申请人申报的评审专业原则上不得超过2个。</w:t>
      </w:r>
    </w:p>
    <w:p>
      <w:pPr>
        <w:spacing w:line="540" w:lineRule="exact"/>
        <w:ind w:firstLine="662" w:firstLineChars="207"/>
        <w:rPr>
          <w:rFonts w:ascii="华文仿宋" w:hAnsi="华文仿宋" w:eastAsia="华文仿宋" w:cstheme="majorEastAsia"/>
          <w:sz w:val="32"/>
          <w:szCs w:val="32"/>
        </w:rPr>
      </w:pPr>
      <w:r>
        <w:rPr>
          <w:rFonts w:hint="eastAsia" w:ascii="Times New Roman" w:hAnsi="Times New Roman" w:eastAsia="楷体_GB2312" w:cs="Times New Roman"/>
          <w:color w:val="000000"/>
          <w:kern w:val="0"/>
          <w:sz w:val="32"/>
          <w:szCs w:val="32"/>
        </w:rPr>
        <w:t>第十条</w:t>
      </w:r>
      <w:r>
        <w:rPr>
          <w:rFonts w:hint="eastAsia" w:ascii="华文仿宋" w:hAnsi="华文仿宋" w:eastAsia="华文仿宋" w:cstheme="majorEastAsia"/>
          <w:sz w:val="32"/>
          <w:szCs w:val="32"/>
        </w:rPr>
        <w:t xml:space="preserve">  采购项目较多且项目专业性较强的行业主管部门应主动征集本行业、本系统或项目所需的专业人员，并向省财政厅推荐。</w:t>
      </w:r>
    </w:p>
    <w:p>
      <w:pPr>
        <w:spacing w:line="540" w:lineRule="exact"/>
        <w:ind w:firstLine="662" w:firstLineChars="207"/>
        <w:rPr>
          <w:rFonts w:ascii="Times New Roman" w:hAnsi="Times New Roman" w:eastAsia="仿宋_GB2312" w:cs="Times New Roman"/>
          <w:kern w:val="0"/>
          <w:sz w:val="32"/>
          <w:szCs w:val="32"/>
        </w:rPr>
      </w:pPr>
      <w:r>
        <w:rPr>
          <w:rFonts w:hint="eastAsia" w:ascii="Times New Roman" w:hAnsi="Times New Roman" w:eastAsia="楷体_GB2312" w:cs="Times New Roman"/>
          <w:color w:val="000000"/>
          <w:kern w:val="0"/>
          <w:sz w:val="32"/>
          <w:szCs w:val="32"/>
        </w:rPr>
        <w:t>第十一条</w:t>
      </w:r>
      <w:r>
        <w:rPr>
          <w:rFonts w:hint="eastAsia" w:ascii="华文仿宋" w:hAnsi="华文仿宋" w:eastAsia="华文仿宋" w:cstheme="majorEastAsia"/>
          <w:sz w:val="32"/>
          <w:szCs w:val="32"/>
        </w:rPr>
        <w:t xml:space="preserve">  评审</w:t>
      </w:r>
      <w:r>
        <w:rPr>
          <w:rFonts w:hint="eastAsia" w:ascii="Times New Roman" w:hAnsi="Times New Roman" w:eastAsia="仿宋_GB2312" w:cs="Times New Roman"/>
          <w:kern w:val="0"/>
          <w:sz w:val="32"/>
          <w:szCs w:val="32"/>
        </w:rPr>
        <w:t>专家工作单位、职称、执业资格、专业领域、通讯联络方式、需要回避的信息等发生变化，向财政部门提交本人签署的书面变更申请。</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楷体_GB2312"/>
          <w:color w:val="000000"/>
          <w:sz w:val="32"/>
          <w:szCs w:val="32"/>
        </w:rPr>
        <w:t>第十</w:t>
      </w:r>
      <w:r>
        <w:rPr>
          <w:rFonts w:hint="eastAsia" w:ascii="Times New Roman" w:hAnsi="Times New Roman" w:eastAsia="楷体_GB2312"/>
          <w:color w:val="000000"/>
          <w:sz w:val="32"/>
          <w:szCs w:val="32"/>
        </w:rPr>
        <w:t>二</w:t>
      </w:r>
      <w:r>
        <w:rPr>
          <w:rFonts w:ascii="Times New Roman" w:hAnsi="Times New Roman" w:eastAsia="楷体_GB2312"/>
          <w:color w:val="000000"/>
          <w:sz w:val="32"/>
          <w:szCs w:val="32"/>
        </w:rPr>
        <w:t xml:space="preserve">条  </w:t>
      </w:r>
      <w:r>
        <w:rPr>
          <w:rFonts w:hint="eastAsia" w:ascii="Times New Roman" w:hAnsi="Times New Roman" w:eastAsia="仿宋_GB2312"/>
          <w:sz w:val="32"/>
          <w:szCs w:val="32"/>
        </w:rPr>
        <w:t>评审专家存在以下情形之一的，省财政厅应将其解聘:</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（一）不符合本办法第六条规定条件；</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（二）本人申请不再担任评审专家；</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（三）省财政厅</w:t>
      </w:r>
      <w:r>
        <w:rPr>
          <w:rFonts w:ascii="Times New Roman" w:hAnsi="Times New Roman" w:eastAsia="仿宋_GB2312"/>
          <w:sz w:val="32"/>
          <w:szCs w:val="32"/>
        </w:rPr>
        <w:t>认为不适宜担任评审专家的其他情形。</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楷体_GB2312"/>
          <w:color w:val="000000"/>
          <w:sz w:val="32"/>
          <w:szCs w:val="32"/>
        </w:rPr>
        <w:t>第十</w:t>
      </w:r>
      <w:r>
        <w:rPr>
          <w:rFonts w:hint="eastAsia" w:ascii="Times New Roman" w:hAnsi="Times New Roman" w:eastAsia="楷体_GB2312"/>
          <w:color w:val="000000"/>
          <w:sz w:val="32"/>
          <w:szCs w:val="32"/>
        </w:rPr>
        <w:t>三</w:t>
      </w:r>
      <w:r>
        <w:rPr>
          <w:rFonts w:ascii="Times New Roman" w:hAnsi="Times New Roman" w:eastAsia="楷体_GB2312"/>
          <w:color w:val="000000"/>
          <w:sz w:val="32"/>
          <w:szCs w:val="32"/>
        </w:rPr>
        <w:t xml:space="preserve">条 </w:t>
      </w:r>
      <w:r>
        <w:rPr>
          <w:rFonts w:ascii="Times New Roman" w:hAnsi="Times New Roman" w:eastAsia="仿宋_GB2312"/>
          <w:sz w:val="32"/>
          <w:szCs w:val="32"/>
        </w:rPr>
        <w:t xml:space="preserve"> 评审专家在</w:t>
      </w:r>
      <w:r>
        <w:rPr>
          <w:rFonts w:hint="eastAsia" w:ascii="Times New Roman" w:hAnsi="Times New Roman" w:eastAsia="仿宋_GB2312"/>
          <w:sz w:val="32"/>
          <w:szCs w:val="32"/>
        </w:rPr>
        <w:t>受邀参加政府采购活动中享有以下权利：</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（一）对应邀参加评审政府采购项目</w:t>
      </w:r>
      <w:r>
        <w:rPr>
          <w:rFonts w:hint="eastAsia" w:ascii="Times New Roman" w:hAnsi="Times New Roman" w:eastAsia="仿宋_GB2312"/>
          <w:sz w:val="32"/>
          <w:szCs w:val="32"/>
        </w:rPr>
        <w:t>相关情况</w:t>
      </w:r>
      <w:r>
        <w:rPr>
          <w:rFonts w:ascii="Times New Roman" w:hAnsi="Times New Roman" w:eastAsia="仿宋_GB2312"/>
          <w:sz w:val="32"/>
          <w:szCs w:val="32"/>
        </w:rPr>
        <w:t>的</w:t>
      </w:r>
      <w:r>
        <w:rPr>
          <w:rFonts w:hint="eastAsia" w:ascii="Times New Roman" w:hAnsi="Times New Roman" w:eastAsia="仿宋_GB2312"/>
          <w:sz w:val="32"/>
          <w:szCs w:val="32"/>
        </w:rPr>
        <w:t>知情</w:t>
      </w:r>
      <w:r>
        <w:rPr>
          <w:rFonts w:ascii="Times New Roman" w:hAnsi="Times New Roman" w:eastAsia="仿宋_GB2312"/>
          <w:sz w:val="32"/>
          <w:szCs w:val="32"/>
        </w:rPr>
        <w:t>权</w:t>
      </w:r>
      <w:r>
        <w:rPr>
          <w:rFonts w:hint="eastAsia" w:ascii="Times New Roman" w:hAnsi="Times New Roman" w:eastAsia="仿宋_GB2312"/>
          <w:sz w:val="32"/>
          <w:szCs w:val="32"/>
        </w:rPr>
        <w:t>；</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（二）对应邀参加评审的政府采购项目的独立评审权</w:t>
      </w:r>
      <w:r>
        <w:rPr>
          <w:rFonts w:hint="eastAsia" w:ascii="Times New Roman" w:hAnsi="Times New Roman" w:eastAsia="仿宋_GB2312"/>
          <w:sz w:val="32"/>
          <w:szCs w:val="32"/>
        </w:rPr>
        <w:t>；</w:t>
      </w:r>
      <w:r>
        <w:rPr>
          <w:rFonts w:ascii="Times New Roman" w:hAnsi="Times New Roman" w:eastAsia="仿宋_GB2312"/>
          <w:sz w:val="32"/>
          <w:szCs w:val="32"/>
        </w:rPr>
        <w:t xml:space="preserve"> </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（三）</w:t>
      </w:r>
      <w:r>
        <w:rPr>
          <w:rFonts w:hint="eastAsia" w:ascii="Times New Roman" w:hAnsi="Times New Roman" w:eastAsia="仿宋_GB2312"/>
          <w:sz w:val="32"/>
          <w:szCs w:val="32"/>
        </w:rPr>
        <w:t>参与政府采购项目评审时，推荐中标（成交）候选供应商；</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（四）按规定获得相应的评审劳务报酬；</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（五）</w:t>
      </w:r>
      <w:r>
        <w:rPr>
          <w:rFonts w:hint="eastAsia" w:ascii="Times New Roman" w:hAnsi="Times New Roman" w:eastAsia="仿宋_GB2312"/>
          <w:sz w:val="32"/>
          <w:szCs w:val="32"/>
        </w:rPr>
        <w:t>对依据本办法进行</w:t>
      </w:r>
      <w:r>
        <w:rPr>
          <w:rFonts w:ascii="Times New Roman" w:hAnsi="Times New Roman" w:eastAsia="仿宋_GB2312"/>
          <w:sz w:val="32"/>
          <w:szCs w:val="32"/>
        </w:rPr>
        <w:t>的</w:t>
      </w:r>
      <w:r>
        <w:rPr>
          <w:rFonts w:hint="eastAsia" w:ascii="Times New Roman" w:hAnsi="Times New Roman" w:eastAsia="仿宋_GB2312"/>
          <w:sz w:val="32"/>
          <w:szCs w:val="32"/>
        </w:rPr>
        <w:t>专家处理处罚情况申请复核；</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（六）</w:t>
      </w:r>
      <w:r>
        <w:rPr>
          <w:rFonts w:ascii="Times New Roman" w:hAnsi="Times New Roman" w:eastAsia="仿宋_GB2312"/>
          <w:sz w:val="32"/>
          <w:szCs w:val="32"/>
        </w:rPr>
        <w:t>法律法规和有关规定明确的其他权利。</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楷体" w:hAnsi="楷体" w:eastAsia="楷体"/>
          <w:sz w:val="32"/>
          <w:szCs w:val="32"/>
        </w:rPr>
        <w:t>第十四条</w:t>
      </w:r>
      <w:r>
        <w:rPr>
          <w:rFonts w:ascii="Times New Roman" w:hAnsi="Times New Roman" w:eastAsia="仿宋_GB2312"/>
          <w:sz w:val="32"/>
          <w:szCs w:val="32"/>
        </w:rPr>
        <w:t xml:space="preserve"> </w:t>
      </w:r>
      <w:r>
        <w:rPr>
          <w:rFonts w:hint="eastAsia" w:ascii="Times New Roman" w:hAnsi="Times New Roman" w:eastAsia="仿宋_GB2312"/>
          <w:sz w:val="32"/>
          <w:szCs w:val="32"/>
        </w:rPr>
        <w:t>评审专家在受邀参加政府采购活动中应承担以下义务：</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（一）按照客观、公正、审慎的原则进行独立评审并出具专业性的意见；</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（二）</w:t>
      </w:r>
      <w:r>
        <w:rPr>
          <w:rFonts w:hint="eastAsia" w:ascii="仿宋_GB2312" w:hAnsi="Times New Roman" w:eastAsia="仿宋_GB2312" w:cs="仿宋_GB2312"/>
          <w:color w:val="000000"/>
          <w:sz w:val="32"/>
          <w:szCs w:val="32"/>
        </w:rPr>
        <w:t>严格遵守政府采购保密工作纪律，</w:t>
      </w:r>
      <w:r>
        <w:rPr>
          <w:rFonts w:hint="eastAsia" w:ascii="Times New Roman" w:hAnsi="Times New Roman" w:eastAsia="仿宋_GB2312"/>
          <w:sz w:val="32"/>
          <w:szCs w:val="32"/>
        </w:rPr>
        <w:t>不向外界泄露评审文件、评审情况和商业秘密；</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（三）严格遵守政府采购</w:t>
      </w:r>
      <w:r>
        <w:rPr>
          <w:rFonts w:ascii="Times New Roman" w:hAnsi="Times New Roman" w:eastAsia="仿宋_GB2312"/>
          <w:sz w:val="32"/>
          <w:szCs w:val="32"/>
        </w:rPr>
        <w:t>评审</w:t>
      </w:r>
      <w:r>
        <w:rPr>
          <w:rFonts w:hint="eastAsia" w:ascii="Times New Roman" w:hAnsi="Times New Roman" w:eastAsia="仿宋_GB2312"/>
          <w:sz w:val="32"/>
          <w:szCs w:val="32"/>
        </w:rPr>
        <w:t>工作纪律，</w:t>
      </w:r>
      <w:r>
        <w:rPr>
          <w:rFonts w:hint="eastAsia" w:ascii="仿宋_GB2312" w:hAnsi="Times New Roman" w:eastAsia="仿宋_GB2312" w:cs="仿宋_GB2312"/>
          <w:color w:val="000000"/>
          <w:sz w:val="32"/>
          <w:szCs w:val="32"/>
        </w:rPr>
        <w:t>准时参加政府采购项目评审，</w:t>
      </w:r>
      <w:r>
        <w:rPr>
          <w:rFonts w:hint="eastAsia" w:ascii="Times New Roman" w:hAnsi="Times New Roman" w:eastAsia="仿宋_GB2312"/>
          <w:sz w:val="32"/>
          <w:szCs w:val="32"/>
        </w:rPr>
        <w:t>服从组织</w:t>
      </w:r>
      <w:r>
        <w:rPr>
          <w:rFonts w:ascii="Times New Roman" w:hAnsi="Times New Roman" w:eastAsia="仿宋_GB2312"/>
          <w:sz w:val="32"/>
          <w:szCs w:val="32"/>
        </w:rPr>
        <w:t>项目的政府采购代理机构</w:t>
      </w:r>
      <w:r>
        <w:rPr>
          <w:rFonts w:hint="eastAsia" w:ascii="Times New Roman" w:hAnsi="Times New Roman" w:eastAsia="仿宋_GB2312"/>
          <w:sz w:val="32"/>
          <w:szCs w:val="32"/>
        </w:rPr>
        <w:t>和各级公共资源交易中心</w:t>
      </w:r>
      <w:r>
        <w:rPr>
          <w:rFonts w:ascii="Times New Roman" w:hAnsi="Times New Roman" w:eastAsia="仿宋_GB2312"/>
          <w:sz w:val="32"/>
          <w:szCs w:val="32"/>
        </w:rPr>
        <w:t>的管理</w:t>
      </w:r>
      <w:r>
        <w:rPr>
          <w:rFonts w:hint="eastAsia" w:ascii="Times New Roman" w:hAnsi="Times New Roman" w:eastAsia="仿宋_GB2312"/>
          <w:sz w:val="32"/>
          <w:szCs w:val="32"/>
        </w:rPr>
        <w:t>；</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（四）</w:t>
      </w:r>
      <w:r>
        <w:rPr>
          <w:rFonts w:ascii="Times New Roman" w:hAnsi="Times New Roman" w:eastAsia="仿宋_GB2312"/>
          <w:sz w:val="32"/>
          <w:szCs w:val="32"/>
        </w:rPr>
        <w:t>发现有本办</w:t>
      </w:r>
      <w:r>
        <w:rPr>
          <w:rFonts w:ascii="Times New Roman" w:hAnsi="Times New Roman" w:eastAsia="仿宋_GB2312"/>
          <w:color w:val="000000" w:themeColor="text1"/>
          <w:sz w:val="32"/>
          <w:szCs w:val="32"/>
          <w14:textFill>
            <w14:solidFill>
              <w14:schemeClr w14:val="tx1"/>
            </w14:solidFill>
          </w14:textFill>
        </w:rPr>
        <w:t>法第</w:t>
      </w:r>
      <w:r>
        <w:rPr>
          <w:rFonts w:hint="eastAsia" w:ascii="Times New Roman" w:hAnsi="Times New Roman" w:eastAsia="仿宋_GB2312"/>
          <w:color w:val="000000" w:themeColor="text1"/>
          <w:sz w:val="32"/>
          <w:szCs w:val="32"/>
          <w14:textFill>
            <w14:solidFill>
              <w14:schemeClr w14:val="tx1"/>
            </w14:solidFill>
          </w14:textFill>
        </w:rPr>
        <w:t>二十二</w:t>
      </w:r>
      <w:r>
        <w:rPr>
          <w:rFonts w:ascii="Times New Roman" w:hAnsi="Times New Roman" w:eastAsia="仿宋_GB2312"/>
          <w:color w:val="000000" w:themeColor="text1"/>
          <w:sz w:val="32"/>
          <w:szCs w:val="32"/>
          <w14:textFill>
            <w14:solidFill>
              <w14:schemeClr w14:val="tx1"/>
            </w14:solidFill>
          </w14:textFill>
        </w:rPr>
        <w:t>条规定的</w:t>
      </w:r>
      <w:r>
        <w:rPr>
          <w:rFonts w:hint="eastAsia" w:ascii="Times New Roman" w:hAnsi="Times New Roman" w:eastAsia="仿宋_GB2312"/>
          <w:color w:val="000000" w:themeColor="text1"/>
          <w:sz w:val="32"/>
          <w:szCs w:val="32"/>
          <w14:textFill>
            <w14:solidFill>
              <w14:schemeClr w14:val="tx1"/>
            </w14:solidFill>
          </w14:textFill>
        </w:rPr>
        <w:t>情形时</w:t>
      </w:r>
      <w:r>
        <w:rPr>
          <w:rFonts w:ascii="Times New Roman" w:hAnsi="Times New Roman" w:eastAsia="仿宋_GB2312"/>
          <w:sz w:val="32"/>
          <w:szCs w:val="32"/>
        </w:rPr>
        <w:t>，应主动提出回避；</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bookmarkStart w:id="2" w:name="OLE_LINK26"/>
      <w:bookmarkStart w:id="3" w:name="OLE_LINK25"/>
      <w:r>
        <w:rPr>
          <w:rFonts w:hint="eastAsia" w:ascii="Times New Roman" w:hAnsi="Times New Roman" w:eastAsia="仿宋_GB2312"/>
          <w:sz w:val="32"/>
          <w:szCs w:val="32"/>
        </w:rPr>
        <w:t>（五）</w:t>
      </w:r>
      <w:bookmarkEnd w:id="2"/>
      <w:bookmarkEnd w:id="3"/>
      <w:r>
        <w:rPr>
          <w:rFonts w:ascii="Times New Roman" w:hAnsi="Times New Roman" w:eastAsia="仿宋_GB2312"/>
          <w:sz w:val="32"/>
          <w:szCs w:val="32"/>
        </w:rPr>
        <w:t>在项目评审中，</w:t>
      </w:r>
      <w:r>
        <w:rPr>
          <w:rFonts w:hint="eastAsia" w:ascii="Times New Roman" w:hAnsi="Times New Roman" w:eastAsia="仿宋_GB2312"/>
          <w:sz w:val="32"/>
          <w:szCs w:val="32"/>
        </w:rPr>
        <w:t>发现政府采购当事人在政府采购活动中有违法违规行为的，应及时向财政部门报告；</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（六）配合采购人、代理机构及有关部门处理供应商的询问、质疑和投诉；</w:t>
      </w:r>
      <w:r>
        <w:rPr>
          <w:rFonts w:hint="eastAsia" w:ascii="仿宋_GB2312" w:hAnsi="Times New Roman" w:eastAsia="仿宋_GB2312" w:cs="仿宋_GB2312"/>
          <w:color w:val="000000"/>
          <w:sz w:val="32"/>
          <w:szCs w:val="32"/>
        </w:rPr>
        <w:t>协助政府采购监管部门对评审活动的调查；</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（七）参加政府采购</w:t>
      </w:r>
      <w:r>
        <w:rPr>
          <w:rFonts w:ascii="Times New Roman" w:hAnsi="Times New Roman" w:eastAsia="仿宋_GB2312"/>
          <w:sz w:val="32"/>
          <w:szCs w:val="32"/>
        </w:rPr>
        <w:t>监管部门组织的各项</w:t>
      </w:r>
      <w:r>
        <w:rPr>
          <w:rFonts w:hint="eastAsia" w:ascii="Times New Roman" w:hAnsi="Times New Roman" w:eastAsia="仿宋_GB2312"/>
          <w:sz w:val="32"/>
          <w:szCs w:val="32"/>
        </w:rPr>
        <w:t>培训，学习、掌握国家和本省出台的政府采购法律法规和政策文件；</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（八）法律法规和有关规定明确的其他义务。</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楷体" w:hAnsi="楷体" w:eastAsia="楷体"/>
          <w:color w:val="000000"/>
          <w:sz w:val="32"/>
          <w:szCs w:val="32"/>
        </w:rPr>
        <w:t>第十</w:t>
      </w:r>
      <w:r>
        <w:rPr>
          <w:rFonts w:hint="eastAsia" w:ascii="楷体" w:hAnsi="楷体" w:eastAsia="楷体"/>
          <w:color w:val="000000"/>
          <w:sz w:val="32"/>
          <w:szCs w:val="32"/>
        </w:rPr>
        <w:t>五</w:t>
      </w:r>
      <w:r>
        <w:rPr>
          <w:rFonts w:ascii="楷体" w:hAnsi="楷体" w:eastAsia="楷体"/>
          <w:color w:val="000000"/>
          <w:sz w:val="32"/>
          <w:szCs w:val="32"/>
        </w:rPr>
        <w:t>条</w:t>
      </w:r>
      <w:r>
        <w:rPr>
          <w:rFonts w:ascii="Times New Roman" w:hAnsi="Times New Roman" w:eastAsia="仿宋_GB2312"/>
          <w:sz w:val="32"/>
          <w:szCs w:val="32"/>
        </w:rPr>
        <w:t xml:space="preserve">  各级财政部门</w:t>
      </w:r>
      <w:r>
        <w:rPr>
          <w:rFonts w:hint="eastAsia" w:ascii="Times New Roman" w:hAnsi="Times New Roman" w:eastAsia="仿宋_GB2312"/>
          <w:sz w:val="32"/>
          <w:szCs w:val="32"/>
        </w:rPr>
        <w:t>、</w:t>
      </w:r>
      <w:r>
        <w:rPr>
          <w:rFonts w:ascii="Times New Roman" w:hAnsi="Times New Roman" w:eastAsia="仿宋_GB2312"/>
          <w:sz w:val="32"/>
          <w:szCs w:val="32"/>
        </w:rPr>
        <w:t>采购人、采购代理机构</w:t>
      </w:r>
      <w:r>
        <w:rPr>
          <w:rFonts w:hint="eastAsia" w:ascii="Times New Roman" w:hAnsi="Times New Roman" w:eastAsia="仿宋_GB2312"/>
          <w:sz w:val="32"/>
          <w:szCs w:val="32"/>
        </w:rPr>
        <w:t>有关工作人员</w:t>
      </w:r>
      <w:r>
        <w:rPr>
          <w:rFonts w:ascii="Times New Roman" w:hAnsi="Times New Roman" w:eastAsia="仿宋_GB2312"/>
          <w:sz w:val="32"/>
          <w:szCs w:val="32"/>
        </w:rPr>
        <w:t>不得泄露评审专家的个人情况。</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采购人、采购代理机构不得搜集评审专家信息以实现非法目的。评审专家不得搜集其他评审专家信息或者与其他评审专家</w:t>
      </w:r>
      <w:r>
        <w:rPr>
          <w:rFonts w:hint="eastAsia" w:ascii="Times New Roman" w:hAnsi="Times New Roman" w:eastAsia="仿宋_GB2312"/>
          <w:sz w:val="32"/>
          <w:szCs w:val="32"/>
        </w:rPr>
        <w:t>串通</w:t>
      </w:r>
      <w:r>
        <w:rPr>
          <w:rFonts w:ascii="Times New Roman" w:hAnsi="Times New Roman" w:eastAsia="仿宋_GB2312"/>
          <w:sz w:val="32"/>
          <w:szCs w:val="32"/>
        </w:rPr>
        <w:t>以实现非法目的。</w:t>
      </w:r>
    </w:p>
    <w:p>
      <w:pPr>
        <w:spacing w:line="540" w:lineRule="exact"/>
        <w:ind w:firstLine="662" w:firstLineChars="207"/>
        <w:rPr>
          <w:rFonts w:ascii="华文仿宋" w:hAnsi="华文仿宋" w:eastAsia="华文仿宋" w:cstheme="majorEastAsia"/>
          <w:sz w:val="32"/>
          <w:szCs w:val="32"/>
        </w:rPr>
      </w:pPr>
    </w:p>
    <w:p>
      <w:pPr>
        <w:spacing w:line="540" w:lineRule="exact"/>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第三章  评审专家抽取和使用</w:t>
      </w:r>
    </w:p>
    <w:p>
      <w:pPr>
        <w:spacing w:line="540" w:lineRule="exact"/>
        <w:jc w:val="center"/>
        <w:rPr>
          <w:rFonts w:hint="eastAsia" w:asciiTheme="majorEastAsia" w:hAnsiTheme="majorEastAsia" w:eastAsiaTheme="majorEastAsia" w:cstheme="majorEastAsia"/>
          <w:b/>
          <w:bCs/>
          <w:sz w:val="36"/>
          <w:szCs w:val="36"/>
        </w:rPr>
      </w:pP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楷体" w:hAnsi="楷体" w:eastAsia="楷体"/>
          <w:sz w:val="32"/>
          <w:szCs w:val="32"/>
        </w:rPr>
        <w:t>第十六条</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采购人、采购代理机构应当在评审活动开始前，根据采购项目需求，合理确定评审专家专业类别，依法确定评审专家抽取人数，通过政府采购云平台（以下简称云平台）从省级财政部门设立的专家库中随机抽取。</w:t>
      </w:r>
      <w:r>
        <w:rPr>
          <w:rFonts w:hint="eastAsia" w:ascii="Times New Roman" w:hAnsi="Times New Roman" w:eastAsia="仿宋_GB2312"/>
          <w:color w:val="000000"/>
          <w:sz w:val="32"/>
          <w:szCs w:val="32"/>
        </w:rPr>
        <w:t>申请抽取的评审专家与采购项目的关联性与合理性，由采购人、采购代理机构自行负责。</w:t>
      </w:r>
    </w:p>
    <w:p>
      <w:pPr>
        <w:widowControl/>
        <w:spacing w:line="540" w:lineRule="exact"/>
        <w:ind w:firstLine="640" w:firstLineChars="200"/>
        <w:rPr>
          <w:rFonts w:ascii="Times New Roman" w:hAnsi="Times New Roman" w:eastAsia="仿宋_GB2312"/>
          <w:color w:val="000000"/>
          <w:kern w:val="0"/>
          <w:sz w:val="32"/>
          <w:szCs w:val="32"/>
          <w:lang w:bidi="ar"/>
        </w:rPr>
      </w:pPr>
      <w:r>
        <w:rPr>
          <w:rFonts w:hint="eastAsia" w:ascii="楷体" w:hAnsi="楷体" w:eastAsia="楷体" w:cs="Times New Roman"/>
          <w:kern w:val="0"/>
          <w:sz w:val="32"/>
          <w:szCs w:val="32"/>
        </w:rPr>
        <w:t xml:space="preserve">第十七条 </w:t>
      </w:r>
      <w:r>
        <w:rPr>
          <w:rFonts w:hint="eastAsia" w:ascii="Times New Roman" w:hAnsi="Times New Roman" w:eastAsia="仿宋_GB2312"/>
          <w:color w:val="000000"/>
          <w:kern w:val="0"/>
          <w:sz w:val="32"/>
          <w:szCs w:val="32"/>
          <w:lang w:bidi="ar"/>
        </w:rPr>
        <w:t xml:space="preserve"> </w:t>
      </w:r>
      <w:r>
        <w:rPr>
          <w:rFonts w:ascii="Times New Roman" w:hAnsi="Times New Roman" w:eastAsia="仿宋_GB2312"/>
          <w:color w:val="000000"/>
          <w:kern w:val="0"/>
          <w:sz w:val="32"/>
          <w:szCs w:val="32"/>
          <w:lang w:bidi="ar"/>
        </w:rPr>
        <w:t>技术复杂、专业性强的采购项目，通过随机方式难以确定合适评审专家的，经主管预算单位同意，采购人可以自行选定相应专业领域的</w:t>
      </w:r>
      <w:r>
        <w:rPr>
          <w:rFonts w:hint="eastAsia" w:ascii="Times New Roman" w:hAnsi="Times New Roman" w:eastAsia="仿宋_GB2312"/>
          <w:color w:val="000000"/>
          <w:kern w:val="0"/>
          <w:sz w:val="32"/>
          <w:szCs w:val="32"/>
          <w:lang w:bidi="ar"/>
        </w:rPr>
        <w:t>人员</w:t>
      </w:r>
      <w:r>
        <w:rPr>
          <w:rFonts w:ascii="Times New Roman" w:hAnsi="Times New Roman" w:eastAsia="仿宋_GB2312"/>
          <w:color w:val="000000"/>
          <w:kern w:val="0"/>
          <w:sz w:val="32"/>
          <w:szCs w:val="32"/>
          <w:lang w:bidi="ar"/>
        </w:rPr>
        <w:t>。</w:t>
      </w:r>
      <w:r>
        <w:rPr>
          <w:rFonts w:hint="eastAsia" w:ascii="Times New Roman" w:hAnsi="Times New Roman" w:eastAsia="仿宋_GB2312"/>
          <w:color w:val="000000"/>
          <w:kern w:val="0"/>
          <w:sz w:val="32"/>
          <w:szCs w:val="32"/>
          <w:lang w:bidi="ar"/>
        </w:rPr>
        <w:t>采购人</w:t>
      </w:r>
      <w:r>
        <w:rPr>
          <w:rFonts w:ascii="Times New Roman" w:hAnsi="Times New Roman" w:eastAsia="仿宋_GB2312"/>
          <w:color w:val="000000"/>
          <w:kern w:val="0"/>
          <w:sz w:val="32"/>
          <w:szCs w:val="32"/>
          <w:lang w:bidi="ar"/>
        </w:rPr>
        <w:t>应当出具书面</w:t>
      </w:r>
      <w:r>
        <w:rPr>
          <w:rFonts w:hint="eastAsia" w:ascii="Times New Roman" w:hAnsi="Times New Roman" w:eastAsia="仿宋_GB2312"/>
          <w:color w:val="000000"/>
          <w:kern w:val="0"/>
          <w:sz w:val="32"/>
          <w:szCs w:val="32"/>
          <w:lang w:bidi="ar"/>
        </w:rPr>
        <w:t>的自行选定</w:t>
      </w:r>
      <w:r>
        <w:rPr>
          <w:rFonts w:ascii="Times New Roman" w:hAnsi="Times New Roman" w:eastAsia="仿宋_GB2312"/>
          <w:color w:val="000000"/>
          <w:kern w:val="0"/>
          <w:sz w:val="32"/>
          <w:szCs w:val="32"/>
          <w:lang w:bidi="ar"/>
        </w:rPr>
        <w:t>意见，包括项目基本情况、自行选定的理由、自行选定</w:t>
      </w:r>
      <w:r>
        <w:rPr>
          <w:rFonts w:hint="eastAsia" w:ascii="Times New Roman" w:hAnsi="Times New Roman" w:eastAsia="仿宋_GB2312"/>
          <w:color w:val="000000"/>
          <w:kern w:val="0"/>
          <w:sz w:val="32"/>
          <w:szCs w:val="32"/>
          <w:lang w:bidi="ar"/>
        </w:rPr>
        <w:t>人员</w:t>
      </w:r>
      <w:r>
        <w:rPr>
          <w:rFonts w:ascii="Times New Roman" w:hAnsi="Times New Roman" w:eastAsia="仿宋_GB2312"/>
          <w:color w:val="000000"/>
          <w:kern w:val="0"/>
          <w:sz w:val="32"/>
          <w:szCs w:val="32"/>
          <w:lang w:bidi="ar"/>
        </w:rPr>
        <w:t>的姓名、身份证号、</w:t>
      </w:r>
      <w:r>
        <w:rPr>
          <w:rFonts w:hint="eastAsia" w:ascii="Times New Roman" w:hAnsi="Times New Roman" w:eastAsia="仿宋_GB2312"/>
          <w:color w:val="000000"/>
          <w:kern w:val="0"/>
          <w:sz w:val="32"/>
          <w:szCs w:val="32"/>
          <w:lang w:bidi="ar"/>
        </w:rPr>
        <w:t>工作单位</w:t>
      </w:r>
      <w:r>
        <w:rPr>
          <w:rFonts w:ascii="Times New Roman" w:hAnsi="Times New Roman" w:eastAsia="仿宋_GB2312"/>
          <w:color w:val="000000"/>
          <w:kern w:val="0"/>
          <w:sz w:val="32"/>
          <w:szCs w:val="32"/>
          <w:lang w:bidi="ar"/>
        </w:rPr>
        <w:t>、专业类别、电话等内容，加盖本单位及主管预算单位公章。书面意见应在评审结束后</w:t>
      </w:r>
      <w:r>
        <w:rPr>
          <w:rFonts w:hint="eastAsia" w:ascii="Times New Roman" w:hAnsi="Times New Roman" w:eastAsia="仿宋_GB2312"/>
          <w:color w:val="000000"/>
          <w:kern w:val="0"/>
          <w:sz w:val="32"/>
          <w:szCs w:val="32"/>
          <w:lang w:bidi="ar"/>
        </w:rPr>
        <w:t>三</w:t>
      </w:r>
      <w:r>
        <w:rPr>
          <w:rFonts w:ascii="Times New Roman" w:hAnsi="Times New Roman" w:eastAsia="仿宋_GB2312"/>
          <w:color w:val="000000"/>
          <w:kern w:val="0"/>
          <w:sz w:val="32"/>
          <w:szCs w:val="32"/>
          <w:lang w:bidi="ar"/>
        </w:rPr>
        <w:t>个工作日内由采购人向同级财政部门报备，并与采购文件一并存档。</w:t>
      </w:r>
      <w:r>
        <w:rPr>
          <w:rFonts w:ascii="Times New Roman" w:hAnsi="Times New Roman" w:eastAsia="仿宋_GB2312"/>
          <w:sz w:val="32"/>
          <w:szCs w:val="32"/>
        </w:rPr>
        <w:t>自行选定评审专家的，应当选择本单位以外的</w:t>
      </w:r>
      <w:r>
        <w:rPr>
          <w:rFonts w:hint="eastAsia" w:ascii="Times New Roman" w:hAnsi="Times New Roman" w:eastAsia="仿宋_GB2312"/>
          <w:sz w:val="32"/>
          <w:szCs w:val="32"/>
        </w:rPr>
        <w:t>人员</w:t>
      </w:r>
      <w:r>
        <w:rPr>
          <w:rFonts w:ascii="Times New Roman" w:hAnsi="Times New Roman" w:eastAsia="仿宋_GB2312"/>
          <w:sz w:val="32"/>
          <w:szCs w:val="32"/>
        </w:rPr>
        <w:t>。各主管预算单位应加强内控建设，严格</w:t>
      </w:r>
      <w:r>
        <w:rPr>
          <w:rFonts w:hint="eastAsia" w:ascii="Times New Roman" w:hAnsi="Times New Roman" w:eastAsia="仿宋_GB2312"/>
          <w:sz w:val="32"/>
          <w:szCs w:val="32"/>
        </w:rPr>
        <w:t>专家选择</w:t>
      </w:r>
      <w:r>
        <w:rPr>
          <w:rFonts w:ascii="Times New Roman" w:hAnsi="Times New Roman" w:eastAsia="仿宋_GB2312"/>
          <w:sz w:val="32"/>
          <w:szCs w:val="32"/>
        </w:rPr>
        <w:t>标准和程序，对自行选定评审专家承担主体责任。</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楷体" w:hAnsi="楷体" w:eastAsia="楷体"/>
          <w:color w:val="000000"/>
          <w:sz w:val="32"/>
          <w:szCs w:val="32"/>
        </w:rPr>
        <w:t>第十八条</w:t>
      </w:r>
      <w:r>
        <w:rPr>
          <w:rFonts w:hint="eastAsia" w:ascii="Times New Roman" w:hAnsi="Times New Roman" w:eastAsia="仿宋_GB2312"/>
          <w:color w:val="000000"/>
          <w:sz w:val="32"/>
          <w:szCs w:val="32"/>
        </w:rPr>
        <w:t xml:space="preserve">  各级财政部门在评审活动开始前一个工作日审核专家抽取</w:t>
      </w:r>
      <w:r>
        <w:rPr>
          <w:rFonts w:ascii="Times New Roman" w:hAnsi="Times New Roman" w:eastAsia="仿宋_GB2312"/>
          <w:color w:val="000000"/>
          <w:sz w:val="32"/>
          <w:szCs w:val="32"/>
        </w:rPr>
        <w:t>申请</w:t>
      </w:r>
      <w:r>
        <w:rPr>
          <w:rFonts w:hint="eastAsia" w:ascii="Times New Roman" w:hAnsi="Times New Roman" w:eastAsia="仿宋_GB2312"/>
          <w:color w:val="000000"/>
          <w:sz w:val="32"/>
          <w:szCs w:val="32"/>
        </w:rPr>
        <w:t>，评审活动当日云平台</w:t>
      </w:r>
      <w:r>
        <w:rPr>
          <w:rFonts w:ascii="Times New Roman" w:hAnsi="Times New Roman" w:eastAsia="仿宋_GB2312"/>
          <w:color w:val="000000"/>
          <w:sz w:val="32"/>
          <w:szCs w:val="32"/>
        </w:rPr>
        <w:t>自动</w:t>
      </w:r>
      <w:r>
        <w:rPr>
          <w:rFonts w:hint="eastAsia" w:ascii="Times New Roman" w:hAnsi="Times New Roman" w:eastAsia="仿宋_GB2312"/>
          <w:color w:val="000000"/>
          <w:sz w:val="32"/>
          <w:szCs w:val="32"/>
        </w:rPr>
        <w:t>抽取评审专家。</w:t>
      </w:r>
      <w:r>
        <w:rPr>
          <w:rFonts w:ascii="Times New Roman" w:hAnsi="Times New Roman" w:eastAsia="仿宋_GB2312"/>
          <w:sz w:val="32"/>
          <w:szCs w:val="32"/>
          <w:lang w:bidi="ar"/>
        </w:rPr>
        <w:t>评审活动开始前</w:t>
      </w:r>
      <w:r>
        <w:rPr>
          <w:rFonts w:hint="eastAsia" w:ascii="Times New Roman" w:hAnsi="Times New Roman" w:eastAsia="仿宋_GB2312"/>
          <w:sz w:val="32"/>
          <w:szCs w:val="32"/>
          <w:lang w:bidi="ar"/>
        </w:rPr>
        <w:t>1</w:t>
      </w:r>
      <w:r>
        <w:rPr>
          <w:rFonts w:ascii="Times New Roman" w:hAnsi="Times New Roman" w:eastAsia="仿宋_GB2312"/>
          <w:sz w:val="32"/>
          <w:szCs w:val="32"/>
          <w:lang w:bidi="ar"/>
        </w:rPr>
        <w:t>5</w:t>
      </w:r>
      <w:r>
        <w:rPr>
          <w:rFonts w:hint="eastAsia" w:ascii="Times New Roman" w:hAnsi="Times New Roman" w:eastAsia="仿宋_GB2312"/>
          <w:sz w:val="32"/>
          <w:szCs w:val="32"/>
          <w:lang w:bidi="ar"/>
        </w:rPr>
        <w:t>分钟</w:t>
      </w:r>
      <w:r>
        <w:rPr>
          <w:rFonts w:ascii="Times New Roman" w:hAnsi="Times New Roman" w:eastAsia="仿宋_GB2312"/>
          <w:sz w:val="32"/>
          <w:szCs w:val="32"/>
          <w:lang w:bidi="ar"/>
        </w:rPr>
        <w:t>，</w:t>
      </w:r>
      <w:r>
        <w:rPr>
          <w:rFonts w:hint="eastAsia" w:ascii="Times New Roman" w:hAnsi="Times New Roman" w:eastAsia="仿宋_GB2312"/>
          <w:sz w:val="32"/>
          <w:szCs w:val="32"/>
          <w:lang w:bidi="ar"/>
        </w:rPr>
        <w:t>云平台</w:t>
      </w:r>
      <w:r>
        <w:rPr>
          <w:rFonts w:ascii="Times New Roman" w:hAnsi="Times New Roman" w:eastAsia="仿宋_GB2312"/>
          <w:sz w:val="32"/>
          <w:szCs w:val="32"/>
          <w:lang w:bidi="ar"/>
        </w:rPr>
        <w:t>向采购人或其委托的采购代理机构解密评审专家名单。</w:t>
      </w:r>
      <w:r>
        <w:rPr>
          <w:rFonts w:hint="eastAsia" w:ascii="Times New Roman" w:hAnsi="Times New Roman" w:eastAsia="仿宋_GB2312"/>
          <w:sz w:val="32"/>
          <w:szCs w:val="32"/>
        </w:rPr>
        <w:t>异地评审等特殊情况，采购人书面报请同级财政部门同意后，可以在开标前2个工作日内申请抽取或自行</w:t>
      </w:r>
      <w:r>
        <w:rPr>
          <w:rFonts w:ascii="Times New Roman" w:hAnsi="Times New Roman" w:eastAsia="仿宋_GB2312"/>
          <w:sz w:val="32"/>
          <w:szCs w:val="32"/>
        </w:rPr>
        <w:t>选定</w:t>
      </w:r>
      <w:r>
        <w:rPr>
          <w:rFonts w:hint="eastAsia" w:ascii="Times New Roman" w:hAnsi="Times New Roman" w:eastAsia="仿宋_GB2312"/>
          <w:sz w:val="32"/>
          <w:szCs w:val="32"/>
        </w:rPr>
        <w:t>评审专家。</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楷体_GB2312"/>
          <w:color w:val="000000"/>
          <w:sz w:val="32"/>
          <w:szCs w:val="32"/>
          <w:lang w:bidi="ar"/>
        </w:rPr>
        <w:t>第</w:t>
      </w:r>
      <w:r>
        <w:rPr>
          <w:rFonts w:hint="eastAsia" w:ascii="Times New Roman" w:hAnsi="Times New Roman" w:eastAsia="楷体_GB2312"/>
          <w:color w:val="000000"/>
          <w:sz w:val="32"/>
          <w:szCs w:val="32"/>
          <w:lang w:bidi="ar"/>
        </w:rPr>
        <w:t>十九</w:t>
      </w:r>
      <w:r>
        <w:rPr>
          <w:rFonts w:ascii="Times New Roman" w:hAnsi="Times New Roman" w:eastAsia="楷体_GB2312"/>
          <w:color w:val="000000"/>
          <w:sz w:val="32"/>
          <w:szCs w:val="32"/>
          <w:lang w:bidi="ar"/>
        </w:rPr>
        <w:t>条</w:t>
      </w:r>
      <w:r>
        <w:rPr>
          <w:rFonts w:ascii="Times New Roman" w:hAnsi="Times New Roman" w:eastAsia="仿宋_GB2312"/>
          <w:sz w:val="32"/>
          <w:szCs w:val="32"/>
        </w:rPr>
        <w:t xml:space="preserve">  </w:t>
      </w:r>
      <w:r>
        <w:rPr>
          <w:rFonts w:hint="eastAsia" w:ascii="Times New Roman" w:hAnsi="Times New Roman" w:eastAsia="仿宋_GB2312"/>
          <w:sz w:val="32"/>
          <w:szCs w:val="32"/>
        </w:rPr>
        <w:t>评审专家应当在</w:t>
      </w:r>
      <w:r>
        <w:rPr>
          <w:rFonts w:ascii="Times New Roman" w:hAnsi="Times New Roman" w:eastAsia="仿宋_GB2312"/>
          <w:sz w:val="32"/>
          <w:szCs w:val="32"/>
        </w:rPr>
        <w:t>接到确认</w:t>
      </w:r>
      <w:r>
        <w:rPr>
          <w:rFonts w:hint="eastAsia" w:ascii="Times New Roman" w:hAnsi="Times New Roman" w:eastAsia="仿宋_GB2312"/>
          <w:sz w:val="32"/>
          <w:szCs w:val="32"/>
        </w:rPr>
        <w:t>评标</w:t>
      </w:r>
      <w:r>
        <w:rPr>
          <w:rFonts w:ascii="Times New Roman" w:hAnsi="Times New Roman" w:eastAsia="仿宋_GB2312"/>
          <w:sz w:val="32"/>
          <w:szCs w:val="32"/>
        </w:rPr>
        <w:t>短信后一小时内到达评审现场</w:t>
      </w:r>
      <w:r>
        <w:rPr>
          <w:rFonts w:hint="eastAsia" w:ascii="Times New Roman" w:hAnsi="Times New Roman" w:eastAsia="仿宋_GB2312"/>
          <w:sz w:val="32"/>
          <w:szCs w:val="32"/>
        </w:rPr>
        <w:t>，因突发情况，不能出席或不能按时参加评审的，应及时通过云平台请假。云平台请假通道已关闭的，应按照短信上载明的联系方式请假。采购人</w:t>
      </w:r>
      <w:r>
        <w:rPr>
          <w:rFonts w:ascii="Times New Roman" w:hAnsi="Times New Roman" w:eastAsia="仿宋_GB2312"/>
          <w:sz w:val="32"/>
          <w:szCs w:val="32"/>
        </w:rPr>
        <w:t>、</w:t>
      </w:r>
      <w:r>
        <w:rPr>
          <w:rFonts w:hint="eastAsia" w:ascii="Times New Roman" w:hAnsi="Times New Roman" w:eastAsia="仿宋_GB2312"/>
          <w:sz w:val="32"/>
          <w:szCs w:val="32"/>
        </w:rPr>
        <w:t>代理机构有权</w:t>
      </w:r>
      <w:r>
        <w:rPr>
          <w:rFonts w:ascii="Times New Roman" w:hAnsi="Times New Roman" w:eastAsia="仿宋_GB2312"/>
          <w:sz w:val="32"/>
          <w:szCs w:val="32"/>
        </w:rPr>
        <w:t>拒绝迟到专家入场。</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楷体" w:hAnsi="楷体" w:eastAsia="楷体"/>
          <w:sz w:val="32"/>
          <w:szCs w:val="32"/>
        </w:rPr>
        <w:t>第二十条</w:t>
      </w:r>
      <w:r>
        <w:rPr>
          <w:rFonts w:hint="eastAsia" w:ascii="Times New Roman" w:hAnsi="Times New Roman" w:eastAsia="仿宋_GB2312"/>
          <w:sz w:val="32"/>
          <w:szCs w:val="32"/>
        </w:rPr>
        <w:t xml:space="preserve">  </w:t>
      </w:r>
      <w:r>
        <w:rPr>
          <w:rFonts w:ascii="Times New Roman" w:hAnsi="Times New Roman" w:eastAsia="仿宋_GB2312"/>
          <w:sz w:val="32"/>
          <w:szCs w:val="32"/>
        </w:rPr>
        <w:t>出现评审专家</w:t>
      </w:r>
      <w:r>
        <w:rPr>
          <w:rFonts w:hint="eastAsia" w:ascii="Times New Roman" w:hAnsi="Times New Roman" w:eastAsia="仿宋_GB2312"/>
          <w:sz w:val="32"/>
          <w:szCs w:val="32"/>
        </w:rPr>
        <w:t>迟到</w:t>
      </w:r>
      <w:r>
        <w:rPr>
          <w:rFonts w:ascii="Times New Roman" w:hAnsi="Times New Roman" w:eastAsia="仿宋_GB2312"/>
          <w:sz w:val="32"/>
          <w:szCs w:val="32"/>
        </w:rPr>
        <w:t>、缺席、回避等情形导致评审现场专家数量不符合规定的，采购人</w:t>
      </w:r>
      <w:r>
        <w:rPr>
          <w:rFonts w:ascii="Times New Roman" w:hAnsi="Times New Roman" w:eastAsia="仿宋_GB2312"/>
          <w:sz w:val="32"/>
          <w:szCs w:val="32"/>
          <w:lang w:bidi="ar"/>
        </w:rPr>
        <w:t>或其委托的</w:t>
      </w:r>
      <w:r>
        <w:rPr>
          <w:rFonts w:ascii="Times New Roman" w:hAnsi="Times New Roman" w:eastAsia="仿宋_GB2312"/>
          <w:sz w:val="32"/>
          <w:szCs w:val="32"/>
        </w:rPr>
        <w:t>采购代理机构应及时</w:t>
      </w:r>
      <w:r>
        <w:rPr>
          <w:rFonts w:hint="eastAsia" w:ascii="Times New Roman" w:hAnsi="Times New Roman" w:eastAsia="仿宋_GB2312"/>
          <w:sz w:val="32"/>
          <w:szCs w:val="32"/>
        </w:rPr>
        <w:t>申请</w:t>
      </w:r>
      <w:r>
        <w:rPr>
          <w:rFonts w:ascii="Times New Roman" w:hAnsi="Times New Roman" w:eastAsia="仿宋_GB2312"/>
          <w:sz w:val="32"/>
          <w:szCs w:val="32"/>
        </w:rPr>
        <w:t>补抽。无法及时补足评审专家的，采购人</w:t>
      </w:r>
      <w:r>
        <w:rPr>
          <w:rFonts w:ascii="Times New Roman" w:hAnsi="Times New Roman" w:eastAsia="仿宋_GB2312"/>
          <w:sz w:val="32"/>
          <w:szCs w:val="32"/>
          <w:lang w:bidi="ar"/>
        </w:rPr>
        <w:t>或其委托的</w:t>
      </w:r>
      <w:r>
        <w:rPr>
          <w:rFonts w:ascii="Times New Roman" w:hAnsi="Times New Roman" w:eastAsia="仿宋_GB2312"/>
          <w:sz w:val="32"/>
          <w:szCs w:val="32"/>
        </w:rPr>
        <w:t>采购代理机构应当立即停止评审工作，妥善</w:t>
      </w:r>
      <w:r>
        <w:rPr>
          <w:rFonts w:hint="eastAsia" w:ascii="Times New Roman" w:hAnsi="Times New Roman" w:eastAsia="仿宋_GB2312"/>
          <w:sz w:val="32"/>
          <w:szCs w:val="32"/>
        </w:rPr>
        <w:t>封存</w:t>
      </w:r>
      <w:r>
        <w:rPr>
          <w:rFonts w:ascii="Times New Roman" w:hAnsi="Times New Roman" w:eastAsia="仿宋_GB2312"/>
          <w:sz w:val="32"/>
          <w:szCs w:val="32"/>
        </w:rPr>
        <w:t>采购文件，依法重新组建评审委员会进行评审。</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楷体_GB2312"/>
          <w:color w:val="000000"/>
          <w:sz w:val="32"/>
          <w:szCs w:val="32"/>
          <w:lang w:bidi="ar"/>
        </w:rPr>
        <w:t>第二十</w:t>
      </w:r>
      <w:r>
        <w:rPr>
          <w:rFonts w:hint="eastAsia" w:ascii="Times New Roman" w:hAnsi="Times New Roman" w:eastAsia="楷体_GB2312"/>
          <w:color w:val="000000"/>
          <w:sz w:val="32"/>
          <w:szCs w:val="32"/>
          <w:lang w:bidi="ar"/>
        </w:rPr>
        <w:t>一</w:t>
      </w:r>
      <w:r>
        <w:rPr>
          <w:rFonts w:ascii="Times New Roman" w:hAnsi="Times New Roman" w:eastAsia="楷体_GB2312"/>
          <w:color w:val="000000"/>
          <w:sz w:val="32"/>
          <w:szCs w:val="32"/>
          <w:lang w:bidi="ar"/>
        </w:rPr>
        <w:t xml:space="preserve">条  </w:t>
      </w:r>
      <w:r>
        <w:rPr>
          <w:rFonts w:ascii="Times New Roman" w:hAnsi="Times New Roman" w:eastAsia="仿宋_GB2312"/>
          <w:sz w:val="32"/>
          <w:szCs w:val="32"/>
        </w:rPr>
        <w:t>评审专家名单在评审结果公告前应当保密，各级财政部门、采购人</w:t>
      </w:r>
      <w:r>
        <w:rPr>
          <w:rFonts w:hint="eastAsia" w:ascii="Times New Roman" w:hAnsi="Times New Roman" w:eastAsia="仿宋_GB2312"/>
          <w:sz w:val="32"/>
          <w:szCs w:val="32"/>
        </w:rPr>
        <w:t>、</w:t>
      </w:r>
      <w:r>
        <w:rPr>
          <w:rFonts w:ascii="Times New Roman" w:hAnsi="Times New Roman" w:eastAsia="仿宋_GB2312"/>
          <w:sz w:val="32"/>
          <w:szCs w:val="32"/>
        </w:rPr>
        <w:t>采购代理机构以及评审专家本人均不得在评审结果公告前泄露评审专家名单。</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仿宋_GB2312"/>
          <w:color w:val="000000"/>
          <w:sz w:val="32"/>
          <w:szCs w:val="32"/>
          <w:lang w:bidi="ar"/>
        </w:rPr>
        <w:t>评审工作</w:t>
      </w:r>
      <w:r>
        <w:rPr>
          <w:rFonts w:ascii="Times New Roman" w:hAnsi="Times New Roman" w:eastAsia="仿宋_GB2312"/>
          <w:sz w:val="32"/>
          <w:szCs w:val="32"/>
        </w:rPr>
        <w:t>完成后，采购人</w:t>
      </w:r>
      <w:r>
        <w:rPr>
          <w:rFonts w:hint="eastAsia" w:ascii="Times New Roman" w:hAnsi="Times New Roman" w:eastAsia="仿宋_GB2312"/>
          <w:sz w:val="32"/>
          <w:szCs w:val="32"/>
        </w:rPr>
        <w:t>、</w:t>
      </w:r>
      <w:r>
        <w:rPr>
          <w:rFonts w:ascii="Times New Roman" w:hAnsi="Times New Roman" w:eastAsia="仿宋_GB2312"/>
          <w:sz w:val="32"/>
          <w:szCs w:val="32"/>
        </w:rPr>
        <w:t>采购代理机构应当随中标、成交结果一并公告评审专家名单，并对</w:t>
      </w:r>
      <w:r>
        <w:rPr>
          <w:rFonts w:hint="eastAsia" w:ascii="Times New Roman" w:hAnsi="Times New Roman" w:eastAsia="仿宋_GB2312"/>
          <w:sz w:val="32"/>
          <w:szCs w:val="32"/>
        </w:rPr>
        <w:t>自行选定</w:t>
      </w:r>
      <w:r>
        <w:rPr>
          <w:rFonts w:ascii="Times New Roman" w:hAnsi="Times New Roman" w:eastAsia="仿宋_GB2312"/>
          <w:sz w:val="32"/>
          <w:szCs w:val="32"/>
        </w:rPr>
        <w:t>的评审专家做出标注。</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楷体_GB2312"/>
          <w:color w:val="000000"/>
          <w:sz w:val="32"/>
          <w:szCs w:val="32"/>
          <w:lang w:bidi="ar"/>
        </w:rPr>
        <w:t xml:space="preserve">第二十二条 </w:t>
      </w:r>
      <w:r>
        <w:rPr>
          <w:rFonts w:ascii="Times New Roman" w:hAnsi="Times New Roman" w:eastAsia="楷体_GB2312"/>
          <w:color w:val="000000"/>
          <w:sz w:val="32"/>
          <w:szCs w:val="32"/>
          <w:lang w:bidi="ar"/>
        </w:rPr>
        <w:t xml:space="preserve"> </w:t>
      </w:r>
      <w:r>
        <w:rPr>
          <w:rFonts w:hint="eastAsia" w:ascii="华文仿宋" w:hAnsi="华文仿宋" w:eastAsia="华文仿宋"/>
          <w:color w:val="000000"/>
          <w:sz w:val="32"/>
          <w:szCs w:val="32"/>
          <w:lang w:bidi="ar"/>
        </w:rPr>
        <w:t>评审专家存在下</w:t>
      </w:r>
      <w:r>
        <w:rPr>
          <w:rFonts w:hint="eastAsia" w:ascii="Times New Roman" w:hAnsi="Times New Roman" w:eastAsia="仿宋_GB2312"/>
          <w:sz w:val="32"/>
          <w:szCs w:val="32"/>
        </w:rPr>
        <w:t>列情形之一的，应当主动提出回避：</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（一）参加采购活动前三年内，与供应商存在劳动关系，或者担任过供应商的董事、监事，或者是供应商的控股股东或实际控制人；</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（二）与供应商的法定代表人或者负责人有夫妻、直系血亲、三代以内旁系血亲或者近姻亲关系；</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（三）与供应商有其他可能影响政府采购活动公平、公正进行的关系。</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（四）已参加过该项目采购文件等论证活动的；</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（五）</w:t>
      </w:r>
      <w:r>
        <w:rPr>
          <w:rFonts w:ascii="Times New Roman" w:hAnsi="Times New Roman" w:eastAsia="仿宋_GB2312"/>
          <w:sz w:val="32"/>
          <w:szCs w:val="32"/>
        </w:rPr>
        <w:t>为</w:t>
      </w:r>
      <w:r>
        <w:rPr>
          <w:rFonts w:hint="eastAsia" w:ascii="Times New Roman" w:hAnsi="Times New Roman" w:eastAsia="仿宋_GB2312"/>
          <w:sz w:val="32"/>
          <w:szCs w:val="32"/>
        </w:rPr>
        <w:t>承担该项目</w:t>
      </w:r>
      <w:r>
        <w:rPr>
          <w:rFonts w:ascii="Times New Roman" w:hAnsi="Times New Roman" w:eastAsia="仿宋_GB2312"/>
          <w:sz w:val="32"/>
          <w:szCs w:val="32"/>
        </w:rPr>
        <w:t>政府采购代理机构工作人员的</w:t>
      </w:r>
      <w:r>
        <w:rPr>
          <w:rFonts w:hint="eastAsia" w:ascii="Times New Roman" w:hAnsi="Times New Roman" w:eastAsia="仿宋_GB2312"/>
          <w:sz w:val="32"/>
          <w:szCs w:val="32"/>
        </w:rPr>
        <w:t>。</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评审专家对本单位的政府采购项目只能作为采购人代表参与</w:t>
      </w:r>
      <w:r>
        <w:rPr>
          <w:rFonts w:ascii="Times New Roman" w:hAnsi="Times New Roman" w:eastAsia="仿宋_GB2312"/>
          <w:color w:val="000000"/>
          <w:sz w:val="32"/>
          <w:szCs w:val="32"/>
          <w:lang w:bidi="ar"/>
        </w:rPr>
        <w:t>评审工作</w:t>
      </w:r>
      <w:r>
        <w:rPr>
          <w:rFonts w:ascii="Times New Roman" w:hAnsi="Times New Roman" w:eastAsia="仿宋_GB2312"/>
          <w:sz w:val="32"/>
          <w:szCs w:val="32"/>
        </w:rPr>
        <w:t>。</w:t>
      </w:r>
    </w:p>
    <w:p>
      <w:pPr>
        <w:pStyle w:val="5"/>
        <w:widowControl/>
        <w:spacing w:before="0" w:beforeAutospacing="0" w:after="0" w:afterAutospacing="0" w:line="540" w:lineRule="exact"/>
        <w:ind w:firstLine="640" w:firstLineChars="200"/>
        <w:jc w:val="both"/>
        <w:rPr>
          <w:rFonts w:asciiTheme="majorEastAsia" w:hAnsiTheme="majorEastAsia" w:eastAsiaTheme="majorEastAsia" w:cstheme="majorEastAsia"/>
          <w:sz w:val="28"/>
          <w:szCs w:val="28"/>
        </w:rPr>
      </w:pPr>
      <w:r>
        <w:rPr>
          <w:rFonts w:hint="eastAsia" w:ascii="Times New Roman" w:hAnsi="Times New Roman" w:eastAsia="仿宋_GB2312"/>
          <w:sz w:val="32"/>
          <w:szCs w:val="32"/>
        </w:rPr>
        <w:t>采购人或采购代理机构发现评审专家与参加采购活动的供应商有利害关系的，或者已参加过该项目论证活动的，应当要求其回避。拒不回避的，采购人或采购代理机构应当终止评审，并向同级财政部门报告。</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楷体" w:hAnsi="楷体" w:eastAsia="楷体"/>
          <w:sz w:val="32"/>
          <w:szCs w:val="32"/>
        </w:rPr>
        <w:t>第二十三条</w:t>
      </w:r>
      <w:r>
        <w:rPr>
          <w:rFonts w:hint="eastAsia" w:ascii="Times New Roman" w:hAnsi="Times New Roman" w:eastAsia="仿宋_GB2312"/>
          <w:sz w:val="32"/>
          <w:szCs w:val="32"/>
        </w:rPr>
        <w:t xml:space="preserve">  评审专家发现采购文件内容违反国家有关强制性规定或者采购文件存在歧义、重大缺陷导致评审工作无法进行时，应当停止评审并向采购人或者采购代理机构书面说明情况。</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评审专家在评审过程中受到非法干预的，应当及时向财政、监察等部门举报。</w:t>
      </w:r>
    </w:p>
    <w:p>
      <w:pPr>
        <w:pStyle w:val="5"/>
        <w:widowControl/>
        <w:spacing w:before="0" w:beforeAutospacing="0" w:after="0" w:afterAutospacing="0" w:line="540" w:lineRule="exact"/>
        <w:ind w:firstLine="640" w:firstLineChars="200"/>
        <w:jc w:val="both"/>
        <w:rPr>
          <w:rFonts w:ascii="宋体" w:hAnsi="宋体" w:cs="宋体"/>
          <w:color w:val="000000"/>
        </w:rPr>
      </w:pPr>
      <w:r>
        <w:rPr>
          <w:rFonts w:hint="eastAsia" w:ascii="楷体" w:hAnsi="楷体" w:eastAsia="楷体"/>
          <w:sz w:val="32"/>
          <w:szCs w:val="32"/>
        </w:rPr>
        <w:t>第二十四条</w:t>
      </w:r>
      <w:r>
        <w:rPr>
          <w:rFonts w:hint="eastAsia" w:ascii="Times New Roman" w:hAnsi="Times New Roman" w:eastAsia="仿宋_GB2312"/>
          <w:sz w:val="32"/>
          <w:szCs w:val="32"/>
        </w:rPr>
        <w:t xml:space="preserve">  评审专家应当在评审报告上签字，对自己的评审意见承担法律责任。对需要共同认定的事项存在争议的，按照少数服从多数的原则做出结论。对评审报告有异议的，应当在评审报告上签署不同意见并说明理由，否则视为同意。</w:t>
      </w:r>
    </w:p>
    <w:p>
      <w:pPr>
        <w:spacing w:line="540" w:lineRule="exact"/>
        <w:jc w:val="center"/>
        <w:rPr>
          <w:rFonts w:ascii="Times New Roman" w:hAnsi="Times New Roman" w:eastAsia="黑体" w:cs="Times New Roman"/>
          <w:color w:val="000000" w:themeColor="text1"/>
          <w:sz w:val="36"/>
          <w:szCs w:val="36"/>
          <w14:textFill>
            <w14:solidFill>
              <w14:schemeClr w14:val="tx1"/>
            </w14:solidFill>
          </w14:textFill>
        </w:rPr>
      </w:pPr>
    </w:p>
    <w:p>
      <w:pPr>
        <w:spacing w:line="540" w:lineRule="exact"/>
        <w:jc w:val="center"/>
        <w:rPr>
          <w:rFonts w:ascii="Times New Roman" w:hAnsi="Times New Roman" w:eastAsia="黑体" w:cs="Times New Roman"/>
          <w:color w:val="000000" w:themeColor="text1"/>
          <w:sz w:val="36"/>
          <w:szCs w:val="36"/>
          <w14:textFill>
            <w14:solidFill>
              <w14:schemeClr w14:val="tx1"/>
            </w14:solidFill>
          </w14:textFill>
        </w:rPr>
      </w:pPr>
      <w:r>
        <w:rPr>
          <w:rFonts w:hint="eastAsia" w:ascii="Times New Roman" w:hAnsi="Times New Roman" w:eastAsia="黑体" w:cs="Times New Roman"/>
          <w:color w:val="000000" w:themeColor="text1"/>
          <w:sz w:val="36"/>
          <w:szCs w:val="36"/>
          <w14:textFill>
            <w14:solidFill>
              <w14:schemeClr w14:val="tx1"/>
            </w14:solidFill>
          </w14:textFill>
        </w:rPr>
        <w:t>第四章  评审专家劳务报酬</w:t>
      </w:r>
    </w:p>
    <w:p>
      <w:pPr>
        <w:spacing w:line="540" w:lineRule="exact"/>
        <w:jc w:val="center"/>
        <w:rPr>
          <w:rFonts w:hint="eastAsia" w:ascii="Times New Roman" w:hAnsi="Times New Roman" w:eastAsia="黑体" w:cs="Times New Roman"/>
          <w:color w:val="000000" w:themeColor="text1"/>
          <w:sz w:val="36"/>
          <w:szCs w:val="36"/>
          <w14:textFill>
            <w14:solidFill>
              <w14:schemeClr w14:val="tx1"/>
            </w14:solidFill>
          </w14:textFill>
        </w:rPr>
      </w:pP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楷体" w:hAnsi="楷体" w:eastAsia="楷体"/>
          <w:sz w:val="32"/>
          <w:szCs w:val="32"/>
        </w:rPr>
        <w:t xml:space="preserve">第二十五条 </w:t>
      </w:r>
      <w:r>
        <w:rPr>
          <w:rFonts w:hint="eastAsia" w:ascii="Times New Roman" w:hAnsi="Times New Roman" w:eastAsia="仿宋_GB2312"/>
          <w:sz w:val="32"/>
          <w:szCs w:val="32"/>
        </w:rPr>
        <w:t xml:space="preserve"> 属于青海省集中采购目录内的项目，由集中采购机构支付评审专家劳务报酬；集中采购目录外的项目，由采购人支付评审专家劳务报酬；</w:t>
      </w:r>
      <w:r>
        <w:rPr>
          <w:rFonts w:ascii="Times New Roman" w:hAnsi="Times New Roman" w:eastAsia="仿宋_GB2312"/>
          <w:sz w:val="32"/>
          <w:szCs w:val="32"/>
        </w:rPr>
        <w:t>既包含集采目录内又包含集采目录外的同一政府采购项目，应当委托集中采购机构实施，由集中采购机构支付评审专家劳务报酬。</w:t>
      </w:r>
    </w:p>
    <w:p>
      <w:pPr>
        <w:spacing w:line="540" w:lineRule="exact"/>
        <w:ind w:firstLine="640" w:firstLineChars="200"/>
        <w:rPr>
          <w:rFonts w:ascii="Times New Roman" w:hAnsi="Times New Roman" w:eastAsia="仿宋_GB2312" w:cs="Times New Roman"/>
          <w:kern w:val="0"/>
          <w:sz w:val="32"/>
          <w:szCs w:val="32"/>
        </w:rPr>
      </w:pPr>
      <w:r>
        <w:rPr>
          <w:rFonts w:hint="eastAsia" w:ascii="楷体" w:hAnsi="楷体" w:eastAsia="楷体" w:cs="Times New Roman"/>
          <w:kern w:val="0"/>
          <w:sz w:val="32"/>
          <w:szCs w:val="32"/>
        </w:rPr>
        <w:t>第二十六</w:t>
      </w:r>
      <w:r>
        <w:rPr>
          <w:rFonts w:ascii="楷体" w:hAnsi="楷体" w:eastAsia="楷体" w:cs="Times New Roman"/>
          <w:kern w:val="0"/>
          <w:sz w:val="32"/>
          <w:szCs w:val="32"/>
        </w:rPr>
        <w:t>条</w:t>
      </w:r>
      <w:r>
        <w:rPr>
          <w:rFonts w:hint="eastAsia" w:ascii="Times New Roman" w:hAnsi="Times New Roman" w:eastAsia="仿宋_GB2312" w:cs="Times New Roman"/>
          <w:kern w:val="0"/>
          <w:sz w:val="32"/>
          <w:szCs w:val="32"/>
        </w:rPr>
        <w:t xml:space="preserve">  评审专家劳务报酬按照实际评审时间计算。评审专家参加评审工作时，每天四个小时及以下的，报酬</w:t>
      </w:r>
      <w:r>
        <w:rPr>
          <w:rFonts w:ascii="Times New Roman" w:hAnsi="Times New Roman" w:eastAsia="仿宋_GB2312" w:cs="Times New Roman"/>
          <w:kern w:val="0"/>
          <w:sz w:val="32"/>
          <w:szCs w:val="32"/>
        </w:rPr>
        <w:t>400</w:t>
      </w:r>
      <w:r>
        <w:rPr>
          <w:rFonts w:hint="eastAsia" w:ascii="Times New Roman" w:hAnsi="Times New Roman" w:eastAsia="仿宋_GB2312" w:cs="Times New Roman"/>
          <w:kern w:val="0"/>
          <w:sz w:val="32"/>
          <w:szCs w:val="32"/>
        </w:rPr>
        <w:t>元；四小时之后，每增加一小时，增加报酬</w:t>
      </w:r>
      <w:r>
        <w:rPr>
          <w:rFonts w:ascii="Times New Roman" w:hAnsi="Times New Roman" w:eastAsia="仿宋_GB2312" w:cs="Times New Roman"/>
          <w:kern w:val="0"/>
          <w:sz w:val="32"/>
          <w:szCs w:val="32"/>
        </w:rPr>
        <w:t>100</w:t>
      </w:r>
      <w:r>
        <w:rPr>
          <w:rFonts w:hint="eastAsia" w:ascii="Times New Roman" w:hAnsi="Times New Roman" w:eastAsia="仿宋_GB2312" w:cs="Times New Roman"/>
          <w:kern w:val="0"/>
          <w:sz w:val="32"/>
          <w:szCs w:val="32"/>
        </w:rPr>
        <w:t>元，不足一小时按照一小时计算；全天报酬最高不超过</w:t>
      </w:r>
      <w:r>
        <w:rPr>
          <w:rFonts w:ascii="Times New Roman" w:hAnsi="Times New Roman" w:eastAsia="仿宋_GB2312" w:cs="Times New Roman"/>
          <w:kern w:val="0"/>
          <w:sz w:val="32"/>
          <w:szCs w:val="32"/>
        </w:rPr>
        <w:t>1200</w:t>
      </w:r>
      <w:r>
        <w:rPr>
          <w:rFonts w:hint="eastAsia" w:ascii="Times New Roman" w:hAnsi="Times New Roman" w:eastAsia="仿宋_GB2312" w:cs="Times New Roman"/>
          <w:kern w:val="0"/>
          <w:sz w:val="32"/>
          <w:szCs w:val="32"/>
        </w:rPr>
        <w:t>元。</w:t>
      </w:r>
    </w:p>
    <w:p>
      <w:pPr>
        <w:spacing w:line="54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采购人代表及评审专家以外的其他人员不得获取评审劳务报酬。</w:t>
      </w:r>
    </w:p>
    <w:p>
      <w:pPr>
        <w:spacing w:line="540" w:lineRule="exact"/>
        <w:ind w:firstLine="640" w:firstLineChars="200"/>
        <w:rPr>
          <w:rFonts w:ascii="Times New Roman" w:hAnsi="Times New Roman" w:eastAsia="仿宋_GB2312" w:cs="Times New Roman"/>
          <w:kern w:val="0"/>
          <w:sz w:val="32"/>
          <w:szCs w:val="32"/>
        </w:rPr>
      </w:pPr>
      <w:r>
        <w:rPr>
          <w:rFonts w:hint="eastAsia" w:ascii="楷体" w:hAnsi="楷体" w:eastAsia="楷体" w:cs="Times New Roman"/>
          <w:kern w:val="0"/>
          <w:sz w:val="32"/>
          <w:szCs w:val="32"/>
        </w:rPr>
        <w:t>第二十七条</w:t>
      </w:r>
      <w:r>
        <w:rPr>
          <w:rFonts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rPr>
        <w:t>评审专家到达评审地点后，非</w:t>
      </w:r>
      <w:r>
        <w:rPr>
          <w:rFonts w:ascii="Times New Roman" w:hAnsi="Times New Roman" w:eastAsia="仿宋_GB2312" w:cs="Times New Roman"/>
          <w:kern w:val="0"/>
          <w:sz w:val="32"/>
          <w:szCs w:val="32"/>
        </w:rPr>
        <w:t>评审专家自身原因（</w:t>
      </w:r>
      <w:r>
        <w:rPr>
          <w:rFonts w:hint="eastAsia" w:ascii="Times New Roman" w:hAnsi="Times New Roman" w:eastAsia="仿宋_GB2312" w:cs="Times New Roman"/>
          <w:kern w:val="0"/>
          <w:sz w:val="32"/>
          <w:szCs w:val="32"/>
        </w:rPr>
        <w:t>回避关系、通过资格性审查不足三家、项目取消或延期等</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不能开展评审工作的，按照每人</w:t>
      </w:r>
      <w:r>
        <w:rPr>
          <w:rFonts w:ascii="Times New Roman" w:hAnsi="Times New Roman" w:eastAsia="仿宋_GB2312" w:cs="Times New Roman"/>
          <w:kern w:val="0"/>
          <w:sz w:val="32"/>
          <w:szCs w:val="32"/>
        </w:rPr>
        <w:t>100</w:t>
      </w:r>
      <w:r>
        <w:rPr>
          <w:rFonts w:hint="eastAsia" w:ascii="Times New Roman" w:hAnsi="Times New Roman" w:eastAsia="仿宋_GB2312" w:cs="Times New Roman"/>
          <w:kern w:val="0"/>
          <w:sz w:val="32"/>
          <w:szCs w:val="32"/>
        </w:rPr>
        <w:t>元标准支付费用。</w:t>
      </w:r>
    </w:p>
    <w:p>
      <w:pPr>
        <w:spacing w:line="540" w:lineRule="exact"/>
        <w:ind w:firstLine="640" w:firstLineChars="200"/>
        <w:rPr>
          <w:rFonts w:ascii="Times New Roman" w:hAnsi="Times New Roman" w:eastAsia="仿宋_GB2312" w:cs="Times New Roman"/>
          <w:kern w:val="0"/>
          <w:sz w:val="32"/>
          <w:szCs w:val="32"/>
        </w:rPr>
      </w:pPr>
      <w:r>
        <w:rPr>
          <w:rFonts w:hint="eastAsia" w:ascii="楷体" w:hAnsi="楷体" w:eastAsia="楷体" w:cs="Times New Roman"/>
          <w:kern w:val="0"/>
          <w:sz w:val="32"/>
          <w:szCs w:val="32"/>
        </w:rPr>
        <w:t xml:space="preserve">第二十八条  </w:t>
      </w:r>
      <w:r>
        <w:rPr>
          <w:rFonts w:hint="eastAsia" w:ascii="Times New Roman" w:hAnsi="Times New Roman" w:eastAsia="仿宋_GB2312" w:cs="Times New Roman"/>
          <w:kern w:val="0"/>
          <w:sz w:val="32"/>
          <w:szCs w:val="32"/>
        </w:rPr>
        <w:t>城域内交通费用由评审专家自理。评审专家</w:t>
      </w:r>
      <w:r>
        <w:rPr>
          <w:rFonts w:ascii="Times New Roman" w:hAnsi="Times New Roman" w:eastAsia="仿宋_GB2312" w:cs="Times New Roman"/>
          <w:kern w:val="0"/>
          <w:sz w:val="32"/>
          <w:szCs w:val="32"/>
        </w:rPr>
        <w:t>参加异地</w:t>
      </w:r>
      <w:r>
        <w:rPr>
          <w:rFonts w:hint="eastAsia" w:ascii="Times New Roman" w:hAnsi="Times New Roman" w:eastAsia="仿宋_GB2312" w:cs="Times New Roman"/>
          <w:kern w:val="0"/>
          <w:sz w:val="32"/>
          <w:szCs w:val="32"/>
        </w:rPr>
        <w:t>评审</w:t>
      </w:r>
      <w:r>
        <w:rPr>
          <w:rFonts w:ascii="Times New Roman" w:hAnsi="Times New Roman" w:eastAsia="仿宋_GB2312" w:cs="Times New Roman"/>
          <w:kern w:val="0"/>
          <w:sz w:val="32"/>
          <w:szCs w:val="32"/>
        </w:rPr>
        <w:t>的，其往返的城市间交通费、住宿费等实际发生的费用，可参照采购人执行的差旅费管理办法相应标准向采购人或集中采购机构凭据报销。</w:t>
      </w:r>
    </w:p>
    <w:p>
      <w:pPr>
        <w:pStyle w:val="5"/>
        <w:spacing w:before="0" w:beforeAutospacing="0" w:after="0" w:afterAutospacing="0" w:line="540" w:lineRule="exact"/>
        <w:ind w:firstLine="640" w:firstLineChars="200"/>
        <w:rPr>
          <w:rFonts w:ascii="Times New Roman" w:hAnsi="Times New Roman" w:eastAsia="仿宋_GB2312"/>
          <w:sz w:val="32"/>
          <w:szCs w:val="32"/>
        </w:rPr>
      </w:pPr>
      <w:r>
        <w:rPr>
          <w:rFonts w:hint="eastAsia" w:ascii="楷体" w:hAnsi="楷体" w:eastAsia="楷体"/>
          <w:sz w:val="32"/>
          <w:szCs w:val="32"/>
        </w:rPr>
        <w:t xml:space="preserve">第二十九条 </w:t>
      </w:r>
      <w:r>
        <w:rPr>
          <w:rFonts w:ascii="Times New Roman" w:hAnsi="Times New Roman" w:eastAsia="仿宋_GB2312"/>
          <w:sz w:val="32"/>
          <w:szCs w:val="32"/>
        </w:rPr>
        <w:t xml:space="preserve"> </w:t>
      </w:r>
      <w:r>
        <w:rPr>
          <w:rFonts w:hint="eastAsia" w:ascii="Times New Roman" w:hAnsi="Times New Roman" w:eastAsia="仿宋_GB2312"/>
          <w:sz w:val="32"/>
          <w:szCs w:val="32"/>
        </w:rPr>
        <w:t>评审专家未完成评审工作擅自离开评审现场，或者在评审活动中有违法违规行为的，不得获取劳务报酬和报销异地评审差旅费。</w:t>
      </w:r>
      <w:r>
        <w:rPr>
          <w:rFonts w:ascii="Times New Roman" w:hAnsi="Times New Roman" w:eastAsia="仿宋_GB2312"/>
          <w:sz w:val="32"/>
          <w:szCs w:val="32"/>
        </w:rPr>
        <w:t>评标专家迟到未能参加评审</w:t>
      </w:r>
      <w:r>
        <w:rPr>
          <w:rFonts w:hint="eastAsia" w:ascii="Times New Roman" w:hAnsi="Times New Roman" w:eastAsia="仿宋_GB2312"/>
          <w:sz w:val="32"/>
          <w:szCs w:val="32"/>
        </w:rPr>
        <w:t>活动</w:t>
      </w:r>
      <w:r>
        <w:rPr>
          <w:rFonts w:ascii="Times New Roman" w:hAnsi="Times New Roman" w:eastAsia="仿宋_GB2312"/>
          <w:sz w:val="32"/>
          <w:szCs w:val="32"/>
        </w:rPr>
        <w:t>的，不予</w:t>
      </w:r>
      <w:r>
        <w:rPr>
          <w:rFonts w:hint="eastAsia" w:ascii="Times New Roman" w:hAnsi="Times New Roman" w:eastAsia="仿宋_GB2312"/>
          <w:sz w:val="32"/>
          <w:szCs w:val="32"/>
        </w:rPr>
        <w:t>发放劳务报酬</w:t>
      </w:r>
      <w:r>
        <w:rPr>
          <w:rFonts w:ascii="Times New Roman" w:hAnsi="Times New Roman" w:eastAsia="仿宋_GB2312"/>
          <w:sz w:val="32"/>
          <w:szCs w:val="32"/>
        </w:rPr>
        <w:t>。</w:t>
      </w:r>
    </w:p>
    <w:p>
      <w:pPr>
        <w:spacing w:line="540" w:lineRule="exact"/>
        <w:ind w:firstLine="640" w:firstLineChars="200"/>
        <w:rPr>
          <w:rFonts w:ascii="Times New Roman" w:hAnsi="Times New Roman" w:eastAsia="仿宋_GB2312" w:cs="Times New Roman"/>
          <w:kern w:val="0"/>
          <w:sz w:val="32"/>
          <w:szCs w:val="32"/>
        </w:rPr>
      </w:pPr>
      <w:r>
        <w:rPr>
          <w:rFonts w:hint="eastAsia" w:ascii="楷体" w:hAnsi="楷体" w:eastAsia="楷体" w:cs="Times New Roman"/>
          <w:kern w:val="0"/>
          <w:sz w:val="32"/>
          <w:szCs w:val="32"/>
        </w:rPr>
        <w:t>第三十条</w:t>
      </w:r>
      <w:r>
        <w:rPr>
          <w:rFonts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rPr>
        <w:t>参加</w:t>
      </w:r>
      <w:r>
        <w:rPr>
          <w:rFonts w:ascii="Times New Roman" w:hAnsi="Times New Roman" w:eastAsia="仿宋_GB2312" w:cs="Times New Roman"/>
          <w:kern w:val="0"/>
          <w:sz w:val="32"/>
          <w:szCs w:val="32"/>
        </w:rPr>
        <w:t>同一项目</w:t>
      </w:r>
      <w:r>
        <w:rPr>
          <w:rFonts w:hint="eastAsia" w:ascii="Times New Roman" w:hAnsi="Times New Roman" w:eastAsia="仿宋_GB2312" w:cs="Times New Roman"/>
          <w:kern w:val="0"/>
          <w:sz w:val="32"/>
          <w:szCs w:val="32"/>
        </w:rPr>
        <w:t>的重新</w:t>
      </w:r>
      <w:r>
        <w:rPr>
          <w:rFonts w:ascii="Times New Roman" w:hAnsi="Times New Roman" w:eastAsia="仿宋_GB2312" w:cs="Times New Roman"/>
          <w:kern w:val="0"/>
          <w:sz w:val="32"/>
          <w:szCs w:val="32"/>
        </w:rPr>
        <w:t>评审</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配合采购人</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代理机构及各级财政</w:t>
      </w:r>
      <w:r>
        <w:rPr>
          <w:rFonts w:hint="eastAsia" w:ascii="Times New Roman" w:hAnsi="Times New Roman" w:eastAsia="仿宋_GB2312" w:cs="Times New Roman"/>
          <w:kern w:val="0"/>
          <w:sz w:val="32"/>
          <w:szCs w:val="32"/>
        </w:rPr>
        <w:t>处理质疑</w:t>
      </w:r>
      <w:r>
        <w:rPr>
          <w:rFonts w:ascii="Times New Roman" w:hAnsi="Times New Roman" w:eastAsia="仿宋_GB2312" w:cs="Times New Roman"/>
          <w:kern w:val="0"/>
          <w:sz w:val="32"/>
          <w:szCs w:val="32"/>
        </w:rPr>
        <w:t>、投诉处理和</w:t>
      </w:r>
      <w:r>
        <w:rPr>
          <w:rFonts w:hint="eastAsia" w:ascii="Times New Roman" w:hAnsi="Times New Roman" w:eastAsia="仿宋_GB2312" w:cs="Times New Roman"/>
          <w:kern w:val="0"/>
          <w:sz w:val="32"/>
          <w:szCs w:val="32"/>
        </w:rPr>
        <w:t>调查</w:t>
      </w:r>
      <w:r>
        <w:rPr>
          <w:rFonts w:ascii="Times New Roman" w:hAnsi="Times New Roman" w:eastAsia="仿宋_GB2312" w:cs="Times New Roman"/>
          <w:kern w:val="0"/>
          <w:sz w:val="32"/>
          <w:szCs w:val="32"/>
        </w:rPr>
        <w:t>的</w:t>
      </w:r>
      <w:r>
        <w:rPr>
          <w:rFonts w:hint="eastAsia" w:ascii="Times New Roman" w:hAnsi="Times New Roman" w:eastAsia="仿宋_GB2312" w:cs="Times New Roman"/>
          <w:kern w:val="0"/>
          <w:sz w:val="32"/>
          <w:szCs w:val="32"/>
        </w:rPr>
        <w:t>评审</w:t>
      </w:r>
      <w:r>
        <w:rPr>
          <w:rFonts w:ascii="Times New Roman" w:hAnsi="Times New Roman" w:eastAsia="仿宋_GB2312" w:cs="Times New Roman"/>
          <w:kern w:val="0"/>
          <w:sz w:val="32"/>
          <w:szCs w:val="32"/>
        </w:rPr>
        <w:t>专家</w:t>
      </w:r>
      <w:r>
        <w:rPr>
          <w:rFonts w:hint="eastAsia" w:ascii="Times New Roman" w:hAnsi="Times New Roman" w:eastAsia="仿宋_GB2312" w:cs="Times New Roman"/>
          <w:kern w:val="0"/>
          <w:sz w:val="32"/>
          <w:szCs w:val="32"/>
        </w:rPr>
        <w:t>，不得重复发放劳务报酬。</w:t>
      </w:r>
    </w:p>
    <w:p>
      <w:pPr>
        <w:spacing w:line="540" w:lineRule="exact"/>
        <w:ind w:firstLine="640" w:firstLineChars="200"/>
        <w:rPr>
          <w:rFonts w:ascii="Times New Roman" w:hAnsi="Times New Roman" w:eastAsia="仿宋_GB2312" w:cs="Times New Roman"/>
          <w:kern w:val="0"/>
          <w:sz w:val="32"/>
          <w:szCs w:val="32"/>
        </w:rPr>
      </w:pPr>
      <w:r>
        <w:rPr>
          <w:rFonts w:hint="eastAsia" w:ascii="楷体" w:hAnsi="楷体" w:eastAsia="楷体" w:cs="Times New Roman"/>
          <w:kern w:val="0"/>
          <w:sz w:val="32"/>
          <w:szCs w:val="32"/>
        </w:rPr>
        <w:t>第三十一条</w:t>
      </w:r>
      <w:r>
        <w:rPr>
          <w:rFonts w:hint="eastAsia" w:ascii="Times New Roman" w:hAnsi="Times New Roman" w:eastAsia="仿宋_GB2312" w:cs="Times New Roman"/>
          <w:kern w:val="0"/>
          <w:sz w:val="32"/>
          <w:szCs w:val="32"/>
        </w:rPr>
        <w:t xml:space="preserve"> </w:t>
      </w:r>
      <w:r>
        <w:rPr>
          <w:rFonts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rPr>
        <w:t>评审专家参加政府采购项目评审活动取得的劳务报酬应按照国家税收管理的相关规定，依法缴纳个人所得税。</w:t>
      </w:r>
    </w:p>
    <w:p>
      <w:pPr>
        <w:spacing w:line="540" w:lineRule="exact"/>
        <w:jc w:val="center"/>
        <w:rPr>
          <w:rFonts w:asciiTheme="majorEastAsia" w:hAnsiTheme="majorEastAsia" w:eastAsiaTheme="majorEastAsia" w:cstheme="majorEastAsia"/>
          <w:b/>
          <w:bCs/>
          <w:sz w:val="36"/>
          <w:szCs w:val="36"/>
        </w:rPr>
      </w:pPr>
    </w:p>
    <w:p>
      <w:pPr>
        <w:spacing w:line="540" w:lineRule="exact"/>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第五章  评审专家监督管理</w:t>
      </w:r>
    </w:p>
    <w:p>
      <w:pPr>
        <w:spacing w:line="540" w:lineRule="exact"/>
        <w:jc w:val="center"/>
        <w:rPr>
          <w:rFonts w:hint="eastAsia" w:ascii="Times New Roman" w:hAnsi="Times New Roman" w:eastAsia="仿宋_GB2312" w:cs="Times New Roman"/>
          <w:kern w:val="0"/>
          <w:sz w:val="32"/>
          <w:szCs w:val="32"/>
        </w:rPr>
      </w:pPr>
    </w:p>
    <w:p>
      <w:pPr>
        <w:spacing w:line="540" w:lineRule="exact"/>
        <w:ind w:firstLine="640" w:firstLineChars="200"/>
        <w:rPr>
          <w:rFonts w:ascii="Times New Roman" w:hAnsi="Times New Roman" w:eastAsia="仿宋_GB2312" w:cs="Times New Roman"/>
          <w:kern w:val="0"/>
          <w:sz w:val="32"/>
          <w:szCs w:val="32"/>
        </w:rPr>
      </w:pPr>
      <w:r>
        <w:rPr>
          <w:rFonts w:ascii="楷体" w:hAnsi="楷体" w:eastAsia="楷体" w:cs="Times New Roman"/>
          <w:kern w:val="0"/>
          <w:sz w:val="32"/>
          <w:szCs w:val="32"/>
        </w:rPr>
        <w:t>第</w:t>
      </w:r>
      <w:r>
        <w:rPr>
          <w:rFonts w:hint="eastAsia" w:ascii="楷体" w:hAnsi="楷体" w:eastAsia="楷体" w:cs="Times New Roman"/>
          <w:kern w:val="0"/>
          <w:sz w:val="32"/>
          <w:szCs w:val="32"/>
        </w:rPr>
        <w:t>三十二</w:t>
      </w:r>
      <w:r>
        <w:rPr>
          <w:rFonts w:ascii="楷体" w:hAnsi="楷体" w:eastAsia="楷体" w:cs="Times New Roman"/>
          <w:kern w:val="0"/>
          <w:sz w:val="32"/>
          <w:szCs w:val="32"/>
        </w:rPr>
        <w:t>条</w:t>
      </w:r>
      <w:r>
        <w:rPr>
          <w:rFonts w:ascii="Times New Roman" w:hAnsi="Times New Roman" w:eastAsia="仿宋_GB2312" w:cs="Times New Roman"/>
          <w:kern w:val="0"/>
          <w:sz w:val="32"/>
          <w:szCs w:val="32"/>
        </w:rPr>
        <w:t xml:space="preserve">  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p>
    <w:p>
      <w:pPr>
        <w:spacing w:line="54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评审专家与供应商存在利害关系未回避的，处2万元以上5万元以下的罚款，禁止其参加政府采购评审活动。</w:t>
      </w:r>
    </w:p>
    <w:p>
      <w:pPr>
        <w:spacing w:line="54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评审专家收受采购人、采购代理机构、供应商贿赂或者获取其他不正当利益，构成犯罪的，依法追究刑事责任;尚不构成犯罪的，处2万元以上5万元以下的罚款，禁止其参加政府采购评审活动。</w:t>
      </w:r>
    </w:p>
    <w:p>
      <w:pPr>
        <w:spacing w:line="54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评审专家有上述违法行为的，其评审意见无效;有违法所得的，没收违法所得;给他人造成损失的，依法承担民事责任。</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Times New Roman" w:hAnsi="Times New Roman" w:eastAsia="楷体_GB2312"/>
          <w:color w:val="000000"/>
          <w:sz w:val="32"/>
          <w:szCs w:val="32"/>
        </w:rPr>
        <w:t>第</w:t>
      </w:r>
      <w:r>
        <w:rPr>
          <w:rFonts w:hint="eastAsia" w:ascii="Times New Roman" w:hAnsi="Times New Roman" w:eastAsia="楷体_GB2312"/>
          <w:color w:val="000000"/>
          <w:sz w:val="32"/>
          <w:szCs w:val="32"/>
        </w:rPr>
        <w:t>三</w:t>
      </w:r>
      <w:r>
        <w:rPr>
          <w:rFonts w:ascii="Times New Roman" w:hAnsi="Times New Roman" w:eastAsia="楷体_GB2312"/>
          <w:color w:val="000000"/>
          <w:sz w:val="32"/>
          <w:szCs w:val="32"/>
        </w:rPr>
        <w:t>十</w:t>
      </w:r>
      <w:r>
        <w:rPr>
          <w:rFonts w:hint="eastAsia" w:ascii="Times New Roman" w:hAnsi="Times New Roman" w:eastAsia="楷体_GB2312"/>
          <w:color w:val="000000"/>
          <w:sz w:val="32"/>
          <w:szCs w:val="32"/>
        </w:rPr>
        <w:t>三</w:t>
      </w:r>
      <w:r>
        <w:rPr>
          <w:rFonts w:ascii="Times New Roman" w:hAnsi="Times New Roman" w:eastAsia="楷体_GB2312"/>
          <w:color w:val="000000"/>
          <w:sz w:val="32"/>
          <w:szCs w:val="32"/>
        </w:rPr>
        <w:t>条</w:t>
      </w:r>
      <w:r>
        <w:rPr>
          <w:rFonts w:ascii="Times New Roman" w:hAnsi="Times New Roman" w:eastAsia="仿宋_GB2312"/>
          <w:sz w:val="32"/>
          <w:szCs w:val="32"/>
        </w:rPr>
        <w:t>　采购人、采购代理机构发现评审专家有违法违规行为的，应当及时向同级财政部门报告。</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楷体" w:hAnsi="楷体" w:eastAsia="楷体"/>
          <w:sz w:val="32"/>
          <w:szCs w:val="32"/>
        </w:rPr>
        <w:t>第</w:t>
      </w:r>
      <w:r>
        <w:rPr>
          <w:rFonts w:hint="eastAsia" w:ascii="楷体" w:hAnsi="楷体" w:eastAsia="楷体"/>
          <w:sz w:val="32"/>
          <w:szCs w:val="32"/>
        </w:rPr>
        <w:t>三</w:t>
      </w:r>
      <w:r>
        <w:rPr>
          <w:rFonts w:ascii="楷体" w:hAnsi="楷体" w:eastAsia="楷体"/>
          <w:sz w:val="32"/>
          <w:szCs w:val="32"/>
        </w:rPr>
        <w:t>十</w:t>
      </w:r>
      <w:r>
        <w:rPr>
          <w:rFonts w:hint="eastAsia" w:ascii="楷体" w:hAnsi="楷体" w:eastAsia="楷体"/>
          <w:sz w:val="32"/>
          <w:szCs w:val="32"/>
        </w:rPr>
        <w:t>四</w:t>
      </w:r>
      <w:r>
        <w:rPr>
          <w:rFonts w:ascii="楷体" w:hAnsi="楷体" w:eastAsia="楷体"/>
          <w:sz w:val="32"/>
          <w:szCs w:val="32"/>
        </w:rPr>
        <w:t>条</w:t>
      </w:r>
      <w:r>
        <w:rPr>
          <w:rFonts w:hint="eastAsia" w:ascii="Times New Roman" w:hAnsi="Times New Roman" w:eastAsia="仿宋_GB2312"/>
          <w:sz w:val="32"/>
          <w:szCs w:val="32"/>
        </w:rPr>
        <w:t xml:space="preserve">  </w:t>
      </w:r>
      <w:r>
        <w:rPr>
          <w:rFonts w:ascii="Times New Roman" w:hAnsi="Times New Roman" w:eastAsia="仿宋_GB2312"/>
          <w:sz w:val="32"/>
          <w:szCs w:val="32"/>
        </w:rPr>
        <w:t>评审专家有下列情形</w:t>
      </w:r>
      <w:r>
        <w:rPr>
          <w:rFonts w:hint="eastAsia" w:ascii="Times New Roman" w:hAnsi="Times New Roman" w:eastAsia="仿宋_GB2312"/>
          <w:sz w:val="32"/>
          <w:szCs w:val="32"/>
        </w:rPr>
        <w:t>之一</w:t>
      </w:r>
      <w:r>
        <w:rPr>
          <w:rFonts w:ascii="Times New Roman" w:hAnsi="Times New Roman" w:eastAsia="仿宋_GB2312"/>
          <w:sz w:val="32"/>
          <w:szCs w:val="32"/>
        </w:rPr>
        <w:t>的，</w:t>
      </w:r>
      <w:r>
        <w:rPr>
          <w:rFonts w:eastAsia="仿宋_GB2312"/>
          <w:sz w:val="32"/>
          <w:szCs w:val="32"/>
        </w:rPr>
        <w:t>暂停</w:t>
      </w:r>
      <w:r>
        <w:rPr>
          <w:rFonts w:hint="eastAsia" w:ascii="Times New Roman" w:hAnsi="Times New Roman" w:eastAsia="仿宋_GB2312"/>
          <w:sz w:val="32"/>
          <w:szCs w:val="32"/>
        </w:rPr>
        <w:t>其在</w:t>
      </w:r>
      <w:r>
        <w:rPr>
          <w:rFonts w:ascii="Times New Roman" w:hAnsi="Times New Roman" w:eastAsia="仿宋_GB2312"/>
          <w:sz w:val="32"/>
          <w:szCs w:val="32"/>
        </w:rPr>
        <w:t>3-12</w:t>
      </w:r>
      <w:r>
        <w:rPr>
          <w:rFonts w:hint="eastAsia" w:ascii="Times New Roman" w:hAnsi="Times New Roman" w:eastAsia="仿宋_GB2312"/>
          <w:sz w:val="32"/>
          <w:szCs w:val="32"/>
        </w:rPr>
        <w:t>个月内参加政府采购评审活动：</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（一）无正当理由不参加或者迟到，且不及时告知工作人员，导致评审活动无法正常进行的；</w:t>
      </w:r>
    </w:p>
    <w:p>
      <w:pPr>
        <w:pStyle w:val="5"/>
        <w:widowControl/>
        <w:spacing w:before="0" w:beforeAutospacing="0" w:after="0" w:afterAutospacing="0" w:line="540" w:lineRule="exact"/>
        <w:ind w:firstLine="640" w:firstLineChars="200"/>
        <w:jc w:val="both"/>
        <w:rPr>
          <w:rFonts w:ascii="Times New Roman" w:hAnsi="Times New Roman" w:eastAsia="仿宋_GB2312"/>
          <w:color w:val="000000"/>
          <w:sz w:val="32"/>
          <w:szCs w:val="32"/>
          <w:lang w:bidi="ar"/>
        </w:rPr>
      </w:pPr>
      <w:r>
        <w:rPr>
          <w:rFonts w:hint="eastAsia" w:ascii="Times New Roman" w:hAnsi="Times New Roman" w:eastAsia="仿宋_GB2312"/>
          <w:sz w:val="32"/>
          <w:szCs w:val="32"/>
        </w:rPr>
        <w:t>（二）</w:t>
      </w:r>
      <w:r>
        <w:rPr>
          <w:rFonts w:ascii="Times New Roman" w:hAnsi="Times New Roman" w:eastAsia="仿宋_GB2312"/>
          <w:sz w:val="32"/>
          <w:szCs w:val="32"/>
        </w:rPr>
        <w:t>在评审</w:t>
      </w:r>
      <w:r>
        <w:rPr>
          <w:rFonts w:hint="eastAsia" w:ascii="Times New Roman" w:hAnsi="Times New Roman" w:eastAsia="仿宋_GB2312"/>
          <w:sz w:val="32"/>
          <w:szCs w:val="32"/>
        </w:rPr>
        <w:t>过程</w:t>
      </w:r>
      <w:r>
        <w:rPr>
          <w:rFonts w:ascii="Times New Roman" w:hAnsi="Times New Roman" w:eastAsia="仿宋_GB2312"/>
          <w:sz w:val="32"/>
          <w:szCs w:val="32"/>
        </w:rPr>
        <w:t>中不服从现场管理</w:t>
      </w:r>
      <w:r>
        <w:rPr>
          <w:rFonts w:hint="eastAsia" w:ascii="Times New Roman" w:hAnsi="Times New Roman" w:eastAsia="仿宋_GB2312"/>
          <w:sz w:val="32"/>
          <w:szCs w:val="32"/>
        </w:rPr>
        <w:t>，</w:t>
      </w:r>
      <w:r>
        <w:rPr>
          <w:rFonts w:ascii="Times New Roman" w:hAnsi="Times New Roman" w:eastAsia="仿宋_GB2312"/>
          <w:color w:val="000000"/>
          <w:sz w:val="32"/>
          <w:szCs w:val="32"/>
          <w:lang w:bidi="ar"/>
        </w:rPr>
        <w:t>影响评审</w:t>
      </w:r>
      <w:r>
        <w:rPr>
          <w:rFonts w:hint="eastAsia" w:ascii="Times New Roman" w:hAnsi="Times New Roman" w:eastAsia="仿宋_GB2312"/>
          <w:color w:val="000000"/>
          <w:sz w:val="32"/>
          <w:szCs w:val="32"/>
          <w:lang w:bidi="ar"/>
        </w:rPr>
        <w:t>活动</w:t>
      </w:r>
      <w:r>
        <w:rPr>
          <w:rFonts w:ascii="Times New Roman" w:hAnsi="Times New Roman" w:eastAsia="仿宋_GB2312"/>
          <w:color w:val="000000"/>
          <w:sz w:val="32"/>
          <w:szCs w:val="32"/>
          <w:lang w:bidi="ar"/>
        </w:rPr>
        <w:t>正常进行的；</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（三）除未被随机抽取到的原因外，无正当</w:t>
      </w:r>
      <w:r>
        <w:rPr>
          <w:rFonts w:ascii="Times New Roman" w:hAnsi="Times New Roman" w:eastAsia="仿宋_GB2312"/>
          <w:sz w:val="32"/>
          <w:szCs w:val="32"/>
        </w:rPr>
        <w:t>理由</w:t>
      </w:r>
      <w:r>
        <w:rPr>
          <w:rFonts w:hint="eastAsia" w:ascii="Times New Roman" w:hAnsi="Times New Roman" w:eastAsia="仿宋_GB2312"/>
          <w:sz w:val="32"/>
          <w:szCs w:val="32"/>
        </w:rPr>
        <w:t>在一年内未参加过政府采购评审活动；</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（四）未按时参加财政部门组织</w:t>
      </w:r>
      <w:r>
        <w:rPr>
          <w:rFonts w:ascii="Times New Roman" w:hAnsi="Times New Roman" w:eastAsia="仿宋_GB2312"/>
          <w:sz w:val="32"/>
          <w:szCs w:val="32"/>
        </w:rPr>
        <w:t>的评审专家培训</w:t>
      </w:r>
      <w:r>
        <w:rPr>
          <w:rFonts w:hint="eastAsia" w:ascii="Times New Roman" w:hAnsi="Times New Roman" w:eastAsia="仿宋_GB2312"/>
          <w:sz w:val="32"/>
          <w:szCs w:val="32"/>
        </w:rPr>
        <w:t>或考试成绩不合格的；</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（五）省财政厅规定的</w:t>
      </w:r>
      <w:r>
        <w:rPr>
          <w:rFonts w:ascii="Times New Roman" w:hAnsi="Times New Roman" w:eastAsia="仿宋_GB2312"/>
          <w:sz w:val="32"/>
          <w:szCs w:val="32"/>
        </w:rPr>
        <w:t>其他情形。</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楷体" w:hAnsi="楷体" w:eastAsia="楷体"/>
          <w:sz w:val="32"/>
          <w:szCs w:val="32"/>
        </w:rPr>
        <w:t>第</w:t>
      </w:r>
      <w:r>
        <w:rPr>
          <w:rFonts w:hint="eastAsia" w:ascii="楷体" w:hAnsi="楷体" w:eastAsia="楷体"/>
          <w:sz w:val="32"/>
          <w:szCs w:val="32"/>
        </w:rPr>
        <w:t>三</w:t>
      </w:r>
      <w:r>
        <w:rPr>
          <w:rFonts w:ascii="楷体" w:hAnsi="楷体" w:eastAsia="楷体"/>
          <w:sz w:val="32"/>
          <w:szCs w:val="32"/>
        </w:rPr>
        <w:t>十</w:t>
      </w:r>
      <w:r>
        <w:rPr>
          <w:rFonts w:hint="eastAsia" w:ascii="楷体" w:hAnsi="楷体" w:eastAsia="楷体"/>
          <w:sz w:val="32"/>
          <w:szCs w:val="32"/>
        </w:rPr>
        <w:t>五</w:t>
      </w:r>
      <w:r>
        <w:rPr>
          <w:rFonts w:ascii="楷体" w:hAnsi="楷体" w:eastAsia="楷体"/>
          <w:sz w:val="32"/>
          <w:szCs w:val="32"/>
        </w:rPr>
        <w:t>条</w:t>
      </w:r>
      <w:r>
        <w:rPr>
          <w:rFonts w:hint="eastAsia" w:ascii="Times New Roman" w:hAnsi="Times New Roman" w:eastAsia="仿宋_GB2312"/>
          <w:sz w:val="32"/>
          <w:szCs w:val="32"/>
        </w:rPr>
        <w:t xml:space="preserve">  </w:t>
      </w:r>
      <w:r>
        <w:rPr>
          <w:rFonts w:ascii="Times New Roman" w:hAnsi="Times New Roman" w:eastAsia="仿宋_GB2312"/>
          <w:sz w:val="32"/>
          <w:szCs w:val="32"/>
        </w:rPr>
        <w:t>评审专家有下列情形</w:t>
      </w:r>
      <w:r>
        <w:rPr>
          <w:rFonts w:hint="eastAsia" w:ascii="Times New Roman" w:hAnsi="Times New Roman" w:eastAsia="仿宋_GB2312"/>
          <w:sz w:val="32"/>
          <w:szCs w:val="32"/>
        </w:rPr>
        <w:t>之一</w:t>
      </w:r>
      <w:r>
        <w:rPr>
          <w:rFonts w:ascii="Times New Roman" w:hAnsi="Times New Roman" w:eastAsia="仿宋_GB2312"/>
          <w:sz w:val="32"/>
          <w:szCs w:val="32"/>
        </w:rPr>
        <w:t>的，</w:t>
      </w:r>
      <w:r>
        <w:rPr>
          <w:rFonts w:hint="eastAsia" w:ascii="Times New Roman" w:hAnsi="Times New Roman" w:eastAsia="仿宋_GB2312"/>
          <w:sz w:val="32"/>
          <w:szCs w:val="32"/>
        </w:rPr>
        <w:t>记入</w:t>
      </w:r>
      <w:r>
        <w:rPr>
          <w:rFonts w:ascii="Times New Roman" w:hAnsi="Times New Roman" w:eastAsia="仿宋_GB2312"/>
          <w:sz w:val="32"/>
          <w:szCs w:val="32"/>
        </w:rPr>
        <w:t>不良行为记录</w:t>
      </w:r>
      <w:r>
        <w:rPr>
          <w:rFonts w:hint="eastAsia" w:ascii="Times New Roman" w:hAnsi="Times New Roman" w:eastAsia="仿宋_GB2312"/>
          <w:sz w:val="32"/>
          <w:szCs w:val="32"/>
        </w:rPr>
        <w:t>并</w:t>
      </w:r>
      <w:r>
        <w:rPr>
          <w:rFonts w:hint="eastAsia" w:eastAsia="仿宋_GB2312"/>
          <w:sz w:val="32"/>
          <w:szCs w:val="32"/>
        </w:rPr>
        <w:t>清理出</w:t>
      </w:r>
      <w:r>
        <w:rPr>
          <w:rFonts w:eastAsia="仿宋_GB2312"/>
          <w:sz w:val="32"/>
          <w:szCs w:val="32"/>
        </w:rPr>
        <w:t>库</w:t>
      </w:r>
      <w:r>
        <w:rPr>
          <w:rFonts w:hint="eastAsia" w:eastAsia="仿宋_GB2312"/>
          <w:sz w:val="32"/>
          <w:szCs w:val="32"/>
        </w:rPr>
        <w:t>，</w:t>
      </w:r>
      <w:r>
        <w:rPr>
          <w:rFonts w:hint="eastAsia" w:ascii="Times New Roman" w:hAnsi="Times New Roman" w:eastAsia="仿宋_GB2312"/>
          <w:sz w:val="32"/>
          <w:szCs w:val="32"/>
        </w:rPr>
        <w:t>清理出库</w:t>
      </w:r>
      <w:r>
        <w:rPr>
          <w:rFonts w:ascii="Times New Roman" w:hAnsi="Times New Roman" w:eastAsia="仿宋_GB2312"/>
          <w:sz w:val="32"/>
          <w:szCs w:val="32"/>
        </w:rPr>
        <w:t>的评审专家，原则上不再接受其重新应聘的申请。</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（一）未按照政府采购法律制度和采购文件进行独立评审的；</w:t>
      </w:r>
      <w:r>
        <w:rPr>
          <w:rFonts w:ascii="Times New Roman" w:hAnsi="Times New Roman" w:eastAsia="仿宋_GB2312"/>
          <w:sz w:val="32"/>
          <w:szCs w:val="32"/>
        </w:rPr>
        <w:t xml:space="preserve"> </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（二）</w:t>
      </w:r>
      <w:r>
        <w:rPr>
          <w:rFonts w:ascii="Times New Roman" w:hAnsi="Times New Roman" w:eastAsia="仿宋_GB2312"/>
          <w:sz w:val="32"/>
          <w:szCs w:val="32"/>
        </w:rPr>
        <w:t>向外界泄露应邀参评的项目、</w:t>
      </w:r>
      <w:r>
        <w:rPr>
          <w:rFonts w:hint="eastAsia" w:ascii="Times New Roman" w:hAnsi="Times New Roman" w:eastAsia="仿宋_GB2312"/>
          <w:sz w:val="32"/>
          <w:szCs w:val="32"/>
        </w:rPr>
        <w:t>评审文件、</w:t>
      </w:r>
      <w:r>
        <w:rPr>
          <w:rFonts w:ascii="Times New Roman" w:hAnsi="Times New Roman" w:eastAsia="仿宋_GB2312"/>
          <w:sz w:val="32"/>
          <w:szCs w:val="32"/>
        </w:rPr>
        <w:t>评审情况和评审时获知的</w:t>
      </w:r>
      <w:r>
        <w:rPr>
          <w:rFonts w:hint="eastAsia" w:ascii="Times New Roman" w:hAnsi="Times New Roman" w:eastAsia="仿宋_GB2312"/>
          <w:sz w:val="32"/>
          <w:szCs w:val="32"/>
        </w:rPr>
        <w:t>国家秘密、</w:t>
      </w:r>
      <w:r>
        <w:rPr>
          <w:rFonts w:ascii="Times New Roman" w:hAnsi="Times New Roman" w:eastAsia="仿宋_GB2312"/>
          <w:sz w:val="32"/>
          <w:szCs w:val="32"/>
        </w:rPr>
        <w:t>商业秘密等</w:t>
      </w:r>
      <w:r>
        <w:rPr>
          <w:rFonts w:hint="eastAsia" w:ascii="Times New Roman" w:hAnsi="Times New Roman" w:eastAsia="仿宋_GB2312"/>
          <w:sz w:val="32"/>
          <w:szCs w:val="32"/>
        </w:rPr>
        <w:t>的；</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（三）与</w:t>
      </w:r>
      <w:r>
        <w:rPr>
          <w:rFonts w:ascii="Times New Roman" w:hAnsi="Times New Roman" w:eastAsia="仿宋_GB2312"/>
          <w:sz w:val="32"/>
          <w:szCs w:val="32"/>
        </w:rPr>
        <w:t>供应商存在利害关系未回避的；</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（四）收受</w:t>
      </w:r>
      <w:r>
        <w:rPr>
          <w:rFonts w:ascii="Times New Roman" w:hAnsi="Times New Roman" w:eastAsia="仿宋_GB2312"/>
          <w:sz w:val="32"/>
          <w:szCs w:val="32"/>
        </w:rPr>
        <w:t>采购人、采购代理机构、供应商贿赂或其他不正当利益</w:t>
      </w:r>
      <w:r>
        <w:rPr>
          <w:rFonts w:hint="eastAsia" w:ascii="Times New Roman" w:hAnsi="Times New Roman" w:eastAsia="仿宋_GB2312"/>
          <w:sz w:val="32"/>
          <w:szCs w:val="32"/>
        </w:rPr>
        <w:t>；索取高于规定的劳务报酬，或者要求先给付报酬再进行评审，或者因劳务报酬低而拒绝评审、拒绝签署评审报告情节</w:t>
      </w:r>
      <w:r>
        <w:rPr>
          <w:rFonts w:ascii="Times New Roman" w:hAnsi="Times New Roman" w:eastAsia="仿宋_GB2312"/>
          <w:sz w:val="32"/>
          <w:szCs w:val="32"/>
        </w:rPr>
        <w:t>严重的</w:t>
      </w:r>
      <w:r>
        <w:rPr>
          <w:rFonts w:hint="eastAsia" w:ascii="Times New Roman" w:hAnsi="Times New Roman" w:eastAsia="仿宋_GB2312"/>
          <w:sz w:val="32"/>
          <w:szCs w:val="32"/>
        </w:rPr>
        <w:t>；</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（五）拒不履行配合答复供应商询问、质疑、投诉等法定义务的；</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（六）以评审专家身份从事有损政府采购公信力活动的；</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（七）提供虚假</w:t>
      </w:r>
      <w:r>
        <w:rPr>
          <w:rFonts w:ascii="Times New Roman" w:hAnsi="Times New Roman" w:eastAsia="仿宋_GB2312"/>
          <w:sz w:val="32"/>
          <w:szCs w:val="32"/>
        </w:rPr>
        <w:t>申请资料的；</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（八）被清退出青海省</w:t>
      </w:r>
      <w:r>
        <w:rPr>
          <w:rFonts w:ascii="Times New Roman" w:hAnsi="Times New Roman" w:eastAsia="仿宋_GB2312"/>
          <w:sz w:val="32"/>
          <w:szCs w:val="32"/>
        </w:rPr>
        <w:t>综合</w:t>
      </w:r>
      <w:r>
        <w:rPr>
          <w:rFonts w:hint="eastAsia" w:ascii="Times New Roman" w:hAnsi="Times New Roman" w:eastAsia="仿宋_GB2312"/>
          <w:sz w:val="32"/>
          <w:szCs w:val="32"/>
        </w:rPr>
        <w:t>评标</w:t>
      </w:r>
      <w:r>
        <w:rPr>
          <w:rFonts w:ascii="Times New Roman" w:hAnsi="Times New Roman" w:eastAsia="仿宋_GB2312"/>
          <w:sz w:val="32"/>
          <w:szCs w:val="32"/>
        </w:rPr>
        <w:t>专家库</w:t>
      </w:r>
      <w:r>
        <w:rPr>
          <w:rFonts w:hint="eastAsia" w:ascii="Times New Roman" w:hAnsi="Times New Roman" w:eastAsia="仿宋_GB2312"/>
          <w:sz w:val="32"/>
          <w:szCs w:val="32"/>
        </w:rPr>
        <w:t>的；</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（九）省财政厅规定的</w:t>
      </w:r>
      <w:r>
        <w:rPr>
          <w:rFonts w:ascii="Times New Roman" w:hAnsi="Times New Roman" w:eastAsia="仿宋_GB2312"/>
          <w:sz w:val="32"/>
          <w:szCs w:val="32"/>
        </w:rPr>
        <w:t>其他情形。</w:t>
      </w:r>
    </w:p>
    <w:p>
      <w:pPr>
        <w:pStyle w:val="5"/>
        <w:widowControl/>
        <w:spacing w:before="0" w:beforeAutospacing="0" w:after="0" w:afterAutospacing="0" w:line="540" w:lineRule="exact"/>
        <w:ind w:firstLine="640" w:firstLineChars="200"/>
        <w:jc w:val="both"/>
        <w:rPr>
          <w:rFonts w:eastAsia="仿宋_GB2312"/>
          <w:sz w:val="32"/>
          <w:szCs w:val="32"/>
        </w:rPr>
      </w:pPr>
      <w:r>
        <w:rPr>
          <w:rFonts w:hint="eastAsia" w:ascii="楷体" w:hAnsi="楷体" w:eastAsia="楷体"/>
          <w:sz w:val="32"/>
          <w:szCs w:val="32"/>
        </w:rPr>
        <w:t>第三十六条</w:t>
      </w:r>
      <w:r>
        <w:rPr>
          <w:rFonts w:hint="eastAsia" w:ascii="Times New Roman" w:hAnsi="Times New Roman" w:eastAsia="仿宋_GB2312"/>
          <w:sz w:val="32"/>
          <w:szCs w:val="32"/>
        </w:rPr>
        <w:t> </w:t>
      </w:r>
      <w:r>
        <w:rPr>
          <w:rFonts w:ascii="Times New Roman" w:hAnsi="Times New Roman" w:eastAsia="仿宋_GB2312"/>
          <w:sz w:val="32"/>
          <w:szCs w:val="32"/>
        </w:rPr>
        <w:t xml:space="preserve"> </w:t>
      </w:r>
      <w:r>
        <w:rPr>
          <w:rFonts w:hint="eastAsia" w:eastAsia="仿宋_GB2312"/>
          <w:sz w:val="32"/>
          <w:szCs w:val="32"/>
        </w:rPr>
        <w:t>采购人</w:t>
      </w:r>
      <w:r>
        <w:rPr>
          <w:rFonts w:eastAsia="仿宋_GB2312"/>
          <w:sz w:val="32"/>
          <w:szCs w:val="32"/>
        </w:rPr>
        <w:t>代表参与评审活动的，应当遵守本办法规定。</w:t>
      </w:r>
    </w:p>
    <w:p>
      <w:pPr>
        <w:widowControl/>
        <w:spacing w:line="540" w:lineRule="exact"/>
        <w:ind w:firstLine="640" w:firstLineChars="200"/>
        <w:rPr>
          <w:rFonts w:ascii="Times New Roman" w:hAnsi="Times New Roman"/>
        </w:rPr>
      </w:pPr>
      <w:r>
        <w:rPr>
          <w:rFonts w:ascii="Times New Roman" w:hAnsi="Times New Roman" w:eastAsia="楷体_GB2312"/>
          <w:color w:val="000000"/>
          <w:kern w:val="0"/>
          <w:sz w:val="32"/>
          <w:szCs w:val="32"/>
          <w:lang w:bidi="ar"/>
        </w:rPr>
        <w:t>第</w:t>
      </w:r>
      <w:r>
        <w:rPr>
          <w:rFonts w:hint="eastAsia" w:ascii="Times New Roman" w:hAnsi="Times New Roman" w:eastAsia="楷体_GB2312"/>
          <w:color w:val="000000"/>
          <w:kern w:val="0"/>
          <w:sz w:val="32"/>
          <w:szCs w:val="32"/>
          <w:lang w:bidi="ar"/>
        </w:rPr>
        <w:t>三十七</w:t>
      </w:r>
      <w:r>
        <w:rPr>
          <w:rFonts w:ascii="Times New Roman" w:hAnsi="Times New Roman" w:eastAsia="楷体_GB2312"/>
          <w:color w:val="000000"/>
          <w:kern w:val="0"/>
          <w:sz w:val="32"/>
          <w:szCs w:val="32"/>
          <w:lang w:bidi="ar"/>
        </w:rPr>
        <w:t>条</w:t>
      </w:r>
      <w:r>
        <w:rPr>
          <w:rFonts w:ascii="Times New Roman" w:hAnsi="Times New Roman" w:eastAsia="仿宋_GB2312"/>
          <w:kern w:val="0"/>
          <w:sz w:val="32"/>
          <w:szCs w:val="32"/>
          <w:lang w:bidi="ar"/>
        </w:rPr>
        <w:t>　采购人或者采购代理机构违规抽取和使用评审专家的，依照《政府采购法》及有关法律法规追究法律责任。</w:t>
      </w:r>
    </w:p>
    <w:p>
      <w:pPr>
        <w:widowControl/>
        <w:spacing w:line="540" w:lineRule="exact"/>
        <w:ind w:firstLine="640" w:firstLineChars="200"/>
        <w:rPr>
          <w:rFonts w:ascii="Times New Roman" w:hAnsi="Times New Roman"/>
        </w:rPr>
      </w:pPr>
      <w:r>
        <w:rPr>
          <w:rFonts w:ascii="Times New Roman" w:hAnsi="Times New Roman" w:eastAsia="楷体_GB2312"/>
          <w:color w:val="000000"/>
          <w:kern w:val="0"/>
          <w:sz w:val="32"/>
          <w:szCs w:val="32"/>
          <w:lang w:bidi="ar"/>
        </w:rPr>
        <w:t>第</w:t>
      </w:r>
      <w:r>
        <w:rPr>
          <w:rFonts w:hint="eastAsia" w:ascii="Times New Roman" w:hAnsi="Times New Roman" w:eastAsia="楷体_GB2312"/>
          <w:color w:val="000000"/>
          <w:kern w:val="0"/>
          <w:sz w:val="32"/>
          <w:szCs w:val="32"/>
          <w:lang w:bidi="ar"/>
        </w:rPr>
        <w:t>三十八</w:t>
      </w:r>
      <w:r>
        <w:rPr>
          <w:rFonts w:ascii="Times New Roman" w:hAnsi="Times New Roman" w:eastAsia="楷体_GB2312"/>
          <w:color w:val="000000"/>
          <w:kern w:val="0"/>
          <w:sz w:val="32"/>
          <w:szCs w:val="32"/>
          <w:lang w:bidi="ar"/>
        </w:rPr>
        <w:t>条</w:t>
      </w:r>
      <w:r>
        <w:rPr>
          <w:rStyle w:val="8"/>
          <w:rFonts w:ascii="Times New Roman" w:hAnsi="Times New Roman" w:eastAsia="仿宋_GB2312"/>
          <w:color w:val="000000"/>
          <w:kern w:val="0"/>
          <w:sz w:val="32"/>
          <w:szCs w:val="32"/>
          <w:lang w:bidi="ar"/>
        </w:rPr>
        <w:t>　</w:t>
      </w:r>
      <w:r>
        <w:rPr>
          <w:rFonts w:ascii="Times New Roman" w:hAnsi="Times New Roman" w:eastAsia="仿宋_GB2312"/>
          <w:kern w:val="0"/>
          <w:sz w:val="32"/>
          <w:szCs w:val="32"/>
          <w:lang w:bidi="ar"/>
        </w:rPr>
        <w:t>财政部门工作人员在评审专家管理工作中存在滥用职权、玩忽职守、徇私舞弊等违法违纪行为的，依照《政府采购法》、《公务员法》、《监察法》、《实施条例》等国家有关规定追究相应责任；涉嫌犯罪的，移送司法机关处理。</w:t>
      </w:r>
    </w:p>
    <w:p>
      <w:pPr>
        <w:spacing w:line="540" w:lineRule="exact"/>
        <w:jc w:val="center"/>
        <w:rPr>
          <w:rFonts w:asciiTheme="majorEastAsia" w:hAnsiTheme="majorEastAsia" w:eastAsiaTheme="majorEastAsia" w:cstheme="majorEastAsia"/>
          <w:b/>
          <w:bCs/>
          <w:sz w:val="36"/>
          <w:szCs w:val="36"/>
        </w:rPr>
      </w:pPr>
    </w:p>
    <w:p>
      <w:pPr>
        <w:spacing w:line="540" w:lineRule="exact"/>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第六章  附则</w:t>
      </w:r>
    </w:p>
    <w:p>
      <w:pPr>
        <w:spacing w:line="540" w:lineRule="exact"/>
        <w:jc w:val="center"/>
        <w:rPr>
          <w:rFonts w:hint="eastAsia" w:asciiTheme="majorEastAsia" w:hAnsiTheme="majorEastAsia" w:eastAsiaTheme="majorEastAsia" w:cstheme="majorEastAsia"/>
          <w:b/>
          <w:bCs/>
          <w:sz w:val="36"/>
          <w:szCs w:val="36"/>
        </w:rPr>
      </w:pP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楷体" w:hAnsi="楷体" w:eastAsia="楷体"/>
          <w:sz w:val="32"/>
          <w:szCs w:val="32"/>
        </w:rPr>
        <w:t>第</w:t>
      </w:r>
      <w:r>
        <w:rPr>
          <w:rFonts w:hint="eastAsia" w:ascii="楷体" w:hAnsi="楷体" w:eastAsia="楷体"/>
          <w:sz w:val="32"/>
          <w:szCs w:val="32"/>
        </w:rPr>
        <w:t>三十九</w:t>
      </w:r>
      <w:r>
        <w:rPr>
          <w:rFonts w:ascii="楷体" w:hAnsi="楷体" w:eastAsia="楷体"/>
          <w:sz w:val="32"/>
          <w:szCs w:val="32"/>
        </w:rPr>
        <w:t>条</w:t>
      </w:r>
      <w:r>
        <w:rPr>
          <w:rFonts w:ascii="Times New Roman" w:hAnsi="Times New Roman" w:eastAsia="仿宋_GB2312"/>
          <w:sz w:val="32"/>
          <w:szCs w:val="32"/>
        </w:rPr>
        <w:t>　参加评审活动的采购人代表、采购人依法自行选定的评审专家管理参照本办法执行。</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楷体" w:hAnsi="楷体" w:eastAsia="楷体"/>
          <w:sz w:val="32"/>
          <w:szCs w:val="32"/>
        </w:rPr>
        <w:t>第</w:t>
      </w:r>
      <w:r>
        <w:rPr>
          <w:rFonts w:hint="eastAsia" w:ascii="楷体" w:hAnsi="楷体" w:eastAsia="楷体"/>
          <w:sz w:val="32"/>
          <w:szCs w:val="32"/>
        </w:rPr>
        <w:t>四十</w:t>
      </w:r>
      <w:r>
        <w:rPr>
          <w:rFonts w:ascii="楷体" w:hAnsi="楷体" w:eastAsia="楷体"/>
          <w:sz w:val="32"/>
          <w:szCs w:val="32"/>
        </w:rPr>
        <w:t>条</w:t>
      </w:r>
      <w:r>
        <w:rPr>
          <w:rFonts w:ascii="Times New Roman" w:hAnsi="Times New Roman" w:eastAsia="仿宋_GB2312"/>
          <w:sz w:val="32"/>
          <w:szCs w:val="32"/>
        </w:rPr>
        <w:t>　国家对评审专家抽取、选定另有规定的，从其规定。</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楷体" w:hAnsi="楷体" w:eastAsia="楷体"/>
          <w:sz w:val="32"/>
          <w:szCs w:val="32"/>
        </w:rPr>
        <w:t>第</w:t>
      </w:r>
      <w:r>
        <w:rPr>
          <w:rFonts w:hint="eastAsia" w:ascii="楷体" w:hAnsi="楷体" w:eastAsia="楷体"/>
          <w:sz w:val="32"/>
          <w:szCs w:val="32"/>
        </w:rPr>
        <w:t>四十一</w:t>
      </w:r>
      <w:r>
        <w:rPr>
          <w:rFonts w:ascii="楷体" w:hAnsi="楷体" w:eastAsia="楷体"/>
          <w:sz w:val="32"/>
          <w:szCs w:val="32"/>
        </w:rPr>
        <w:t>条</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本办法由青海省财政厅负责解释。</w:t>
      </w:r>
    </w:p>
    <w:p>
      <w:pPr>
        <w:pStyle w:val="5"/>
        <w:widowControl/>
        <w:spacing w:before="0" w:beforeAutospacing="0" w:after="0" w:afterAutospacing="0" w:line="540" w:lineRule="exact"/>
        <w:ind w:firstLine="640" w:firstLineChars="200"/>
        <w:jc w:val="both"/>
        <w:rPr>
          <w:rFonts w:ascii="Times New Roman" w:hAnsi="Times New Roman" w:eastAsia="仿宋_GB2312"/>
          <w:sz w:val="32"/>
          <w:szCs w:val="32"/>
        </w:rPr>
      </w:pPr>
      <w:r>
        <w:rPr>
          <w:rFonts w:ascii="楷体" w:hAnsi="楷体" w:eastAsia="楷体"/>
          <w:sz w:val="32"/>
          <w:szCs w:val="32"/>
        </w:rPr>
        <w:t>第</w:t>
      </w:r>
      <w:r>
        <w:rPr>
          <w:rFonts w:hint="eastAsia" w:ascii="楷体" w:hAnsi="楷体" w:eastAsia="楷体"/>
          <w:sz w:val="32"/>
          <w:szCs w:val="32"/>
        </w:rPr>
        <w:t>四十二</w:t>
      </w:r>
      <w:r>
        <w:rPr>
          <w:rFonts w:ascii="楷体" w:hAnsi="楷体" w:eastAsia="楷体"/>
          <w:sz w:val="32"/>
          <w:szCs w:val="32"/>
        </w:rPr>
        <w:t>条</w:t>
      </w:r>
      <w:r>
        <w:rPr>
          <w:rFonts w:ascii="Times New Roman" w:hAnsi="Times New Roman" w:eastAsia="仿宋_GB2312"/>
          <w:sz w:val="32"/>
          <w:szCs w:val="32"/>
        </w:rPr>
        <w:t>　本办法自印发之日起施行</w:t>
      </w:r>
      <w:r>
        <w:rPr>
          <w:rFonts w:hint="eastAsia" w:ascii="Times New Roman" w:hAnsi="Times New Roman" w:eastAsia="仿宋_GB2312"/>
          <w:sz w:val="32"/>
          <w:szCs w:val="32"/>
        </w:rPr>
        <w:t>。原《青海省政府采购评审专家管理办法》(青财采字〔201</w:t>
      </w:r>
      <w:r>
        <w:rPr>
          <w:rFonts w:ascii="Times New Roman" w:hAnsi="Times New Roman" w:eastAsia="仿宋_GB2312"/>
          <w:sz w:val="32"/>
          <w:szCs w:val="32"/>
        </w:rPr>
        <w:t>7</w:t>
      </w:r>
      <w:r>
        <w:rPr>
          <w:rFonts w:hint="eastAsia" w:ascii="Times New Roman" w:hAnsi="Times New Roman" w:eastAsia="仿宋_GB2312"/>
          <w:sz w:val="32"/>
          <w:szCs w:val="32"/>
        </w:rPr>
        <w:t>〕</w:t>
      </w:r>
      <w:r>
        <w:rPr>
          <w:rFonts w:ascii="Times New Roman" w:hAnsi="Times New Roman" w:eastAsia="仿宋_GB2312"/>
          <w:sz w:val="32"/>
          <w:szCs w:val="32"/>
        </w:rPr>
        <w:t>1058</w:t>
      </w:r>
      <w:r>
        <w:rPr>
          <w:rFonts w:hint="eastAsia" w:ascii="Times New Roman" w:hAnsi="Times New Roman" w:eastAsia="仿宋_GB2312"/>
          <w:sz w:val="32"/>
          <w:szCs w:val="32"/>
        </w:rPr>
        <w:t>号)、</w:t>
      </w:r>
      <w:r>
        <w:rPr>
          <w:rFonts w:ascii="Times New Roman" w:hAnsi="Times New Roman" w:eastAsia="仿宋_GB2312"/>
          <w:sz w:val="32"/>
          <w:szCs w:val="32"/>
        </w:rPr>
        <w:t>《</w:t>
      </w:r>
      <w:r>
        <w:rPr>
          <w:rFonts w:hint="eastAsia" w:ascii="Times New Roman" w:hAnsi="Times New Roman" w:eastAsia="仿宋_GB2312"/>
          <w:sz w:val="32"/>
          <w:szCs w:val="32"/>
        </w:rPr>
        <w:t>青海省</w:t>
      </w:r>
      <w:r>
        <w:rPr>
          <w:rFonts w:ascii="Times New Roman" w:hAnsi="Times New Roman" w:eastAsia="仿宋_GB2312"/>
          <w:sz w:val="32"/>
          <w:szCs w:val="32"/>
        </w:rPr>
        <w:t>财政厅关于调整政府采购评审专家劳务报酬支付标准的通知》</w:t>
      </w:r>
      <w:r>
        <w:rPr>
          <w:rFonts w:hint="eastAsia" w:ascii="Times New Roman" w:hAnsi="Times New Roman" w:eastAsia="仿宋_GB2312"/>
          <w:sz w:val="32"/>
          <w:szCs w:val="32"/>
        </w:rPr>
        <w:t>(青财采字〔201</w:t>
      </w:r>
      <w:r>
        <w:rPr>
          <w:rFonts w:ascii="Times New Roman" w:hAnsi="Times New Roman" w:eastAsia="仿宋_GB2312"/>
          <w:sz w:val="32"/>
          <w:szCs w:val="32"/>
        </w:rPr>
        <w:t>7</w:t>
      </w:r>
      <w:r>
        <w:rPr>
          <w:rFonts w:hint="eastAsia" w:ascii="Times New Roman" w:hAnsi="Times New Roman" w:eastAsia="仿宋_GB2312"/>
          <w:sz w:val="32"/>
          <w:szCs w:val="32"/>
        </w:rPr>
        <w:t>〕</w:t>
      </w:r>
      <w:r>
        <w:rPr>
          <w:rFonts w:ascii="Times New Roman" w:hAnsi="Times New Roman" w:eastAsia="仿宋_GB2312"/>
          <w:sz w:val="32"/>
          <w:szCs w:val="32"/>
        </w:rPr>
        <w:t>357</w:t>
      </w:r>
      <w:r>
        <w:rPr>
          <w:rFonts w:hint="eastAsia" w:ascii="Times New Roman" w:hAnsi="Times New Roman" w:eastAsia="仿宋_GB2312"/>
          <w:sz w:val="32"/>
          <w:szCs w:val="32"/>
        </w:rPr>
        <w:t>号)同时废止。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0698805"/>
      <w:docPartObj>
        <w:docPartGallery w:val="AutoText"/>
      </w:docPartObj>
    </w:sdtPr>
    <w:sdtContent>
      <w:p>
        <w:pPr>
          <w:pStyle w:val="3"/>
          <w:jc w:val="center"/>
        </w:pPr>
        <w:r>
          <w:fldChar w:fldCharType="begin"/>
        </w:r>
        <w:r>
          <w:instrText xml:space="preserve">PAGE   \* MERGEFORMAT</w:instrText>
        </w:r>
        <w:r>
          <w:fldChar w:fldCharType="separate"/>
        </w:r>
        <w:r>
          <w:rPr>
            <w:lang w:val="zh-CN"/>
          </w:rPr>
          <w:t>10</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419C9"/>
    <w:rsid w:val="000040FC"/>
    <w:rsid w:val="00011400"/>
    <w:rsid w:val="00021F57"/>
    <w:rsid w:val="000421B1"/>
    <w:rsid w:val="000617B8"/>
    <w:rsid w:val="0007043D"/>
    <w:rsid w:val="00073760"/>
    <w:rsid w:val="00074E1A"/>
    <w:rsid w:val="00094A41"/>
    <w:rsid w:val="00096F4A"/>
    <w:rsid w:val="000C1D10"/>
    <w:rsid w:val="000E78D2"/>
    <w:rsid w:val="001111E0"/>
    <w:rsid w:val="001554E4"/>
    <w:rsid w:val="00174F6D"/>
    <w:rsid w:val="00175127"/>
    <w:rsid w:val="0019059B"/>
    <w:rsid w:val="001D6119"/>
    <w:rsid w:val="001F0F03"/>
    <w:rsid w:val="00204E23"/>
    <w:rsid w:val="00206DD7"/>
    <w:rsid w:val="00266A0E"/>
    <w:rsid w:val="002961F8"/>
    <w:rsid w:val="002A6119"/>
    <w:rsid w:val="002B7718"/>
    <w:rsid w:val="002C75FA"/>
    <w:rsid w:val="002D4C37"/>
    <w:rsid w:val="002D6716"/>
    <w:rsid w:val="002D7EC2"/>
    <w:rsid w:val="00323609"/>
    <w:rsid w:val="00324BB0"/>
    <w:rsid w:val="00330D2D"/>
    <w:rsid w:val="00341D51"/>
    <w:rsid w:val="00350DB7"/>
    <w:rsid w:val="00360F86"/>
    <w:rsid w:val="00363830"/>
    <w:rsid w:val="003C64ED"/>
    <w:rsid w:val="003D3760"/>
    <w:rsid w:val="003D45B3"/>
    <w:rsid w:val="003F286B"/>
    <w:rsid w:val="004078AB"/>
    <w:rsid w:val="00411A03"/>
    <w:rsid w:val="0041646B"/>
    <w:rsid w:val="00423D5D"/>
    <w:rsid w:val="00431447"/>
    <w:rsid w:val="0044034B"/>
    <w:rsid w:val="004432FF"/>
    <w:rsid w:val="00444127"/>
    <w:rsid w:val="004479B6"/>
    <w:rsid w:val="00455298"/>
    <w:rsid w:val="00465AE7"/>
    <w:rsid w:val="004A2565"/>
    <w:rsid w:val="004C01BF"/>
    <w:rsid w:val="004E20B6"/>
    <w:rsid w:val="004F6C3C"/>
    <w:rsid w:val="00500262"/>
    <w:rsid w:val="005058F6"/>
    <w:rsid w:val="00526E18"/>
    <w:rsid w:val="00546F3C"/>
    <w:rsid w:val="005862A6"/>
    <w:rsid w:val="005B4C0B"/>
    <w:rsid w:val="005D46FE"/>
    <w:rsid w:val="005E58CD"/>
    <w:rsid w:val="005F363C"/>
    <w:rsid w:val="006100E1"/>
    <w:rsid w:val="00613816"/>
    <w:rsid w:val="00620C17"/>
    <w:rsid w:val="00641544"/>
    <w:rsid w:val="00643404"/>
    <w:rsid w:val="006449E7"/>
    <w:rsid w:val="006459CB"/>
    <w:rsid w:val="00645A99"/>
    <w:rsid w:val="0065634C"/>
    <w:rsid w:val="00656D2B"/>
    <w:rsid w:val="00694D13"/>
    <w:rsid w:val="006B5EDD"/>
    <w:rsid w:val="006B79A3"/>
    <w:rsid w:val="006C31BB"/>
    <w:rsid w:val="006C4DF6"/>
    <w:rsid w:val="006D0FDA"/>
    <w:rsid w:val="006E3E5E"/>
    <w:rsid w:val="006E4A90"/>
    <w:rsid w:val="006E6EDD"/>
    <w:rsid w:val="0070239C"/>
    <w:rsid w:val="00741213"/>
    <w:rsid w:val="0076777A"/>
    <w:rsid w:val="00780252"/>
    <w:rsid w:val="00780E7E"/>
    <w:rsid w:val="007A44E8"/>
    <w:rsid w:val="007C0D75"/>
    <w:rsid w:val="007D166D"/>
    <w:rsid w:val="00811C66"/>
    <w:rsid w:val="00825E54"/>
    <w:rsid w:val="008531BA"/>
    <w:rsid w:val="00853C75"/>
    <w:rsid w:val="00855D5C"/>
    <w:rsid w:val="008626FA"/>
    <w:rsid w:val="0086306C"/>
    <w:rsid w:val="008641FF"/>
    <w:rsid w:val="00886449"/>
    <w:rsid w:val="00886D2B"/>
    <w:rsid w:val="008A3059"/>
    <w:rsid w:val="008C71D1"/>
    <w:rsid w:val="00900C28"/>
    <w:rsid w:val="00906AA6"/>
    <w:rsid w:val="00922967"/>
    <w:rsid w:val="00940C34"/>
    <w:rsid w:val="00943D06"/>
    <w:rsid w:val="00956E3F"/>
    <w:rsid w:val="009612C2"/>
    <w:rsid w:val="009A4692"/>
    <w:rsid w:val="009B6DDB"/>
    <w:rsid w:val="009D004B"/>
    <w:rsid w:val="009D3ED3"/>
    <w:rsid w:val="009F4705"/>
    <w:rsid w:val="00A13FF3"/>
    <w:rsid w:val="00A4199D"/>
    <w:rsid w:val="00A63BF5"/>
    <w:rsid w:val="00A92E0A"/>
    <w:rsid w:val="00A94EDA"/>
    <w:rsid w:val="00A97FC2"/>
    <w:rsid w:val="00AD001C"/>
    <w:rsid w:val="00AE2BD1"/>
    <w:rsid w:val="00AE5D8A"/>
    <w:rsid w:val="00AF0F50"/>
    <w:rsid w:val="00B01A27"/>
    <w:rsid w:val="00B17635"/>
    <w:rsid w:val="00B2599F"/>
    <w:rsid w:val="00BB0871"/>
    <w:rsid w:val="00BB3860"/>
    <w:rsid w:val="00BB5A54"/>
    <w:rsid w:val="00BD6658"/>
    <w:rsid w:val="00BE0972"/>
    <w:rsid w:val="00BE2526"/>
    <w:rsid w:val="00BE33C9"/>
    <w:rsid w:val="00BF54B9"/>
    <w:rsid w:val="00C21DBC"/>
    <w:rsid w:val="00C34DA7"/>
    <w:rsid w:val="00C922F0"/>
    <w:rsid w:val="00CC0439"/>
    <w:rsid w:val="00CC3983"/>
    <w:rsid w:val="00CD6E30"/>
    <w:rsid w:val="00CE1B1E"/>
    <w:rsid w:val="00CE4D74"/>
    <w:rsid w:val="00D0092C"/>
    <w:rsid w:val="00D34CB3"/>
    <w:rsid w:val="00D405D2"/>
    <w:rsid w:val="00D41246"/>
    <w:rsid w:val="00D44CCE"/>
    <w:rsid w:val="00D57A49"/>
    <w:rsid w:val="00D86C51"/>
    <w:rsid w:val="00D9183A"/>
    <w:rsid w:val="00DB5352"/>
    <w:rsid w:val="00DC25AB"/>
    <w:rsid w:val="00DE4DE1"/>
    <w:rsid w:val="00DF4CA8"/>
    <w:rsid w:val="00DF7A29"/>
    <w:rsid w:val="00E077E7"/>
    <w:rsid w:val="00E3547B"/>
    <w:rsid w:val="00E40159"/>
    <w:rsid w:val="00E45E76"/>
    <w:rsid w:val="00E46AC4"/>
    <w:rsid w:val="00E56B0F"/>
    <w:rsid w:val="00E77BF0"/>
    <w:rsid w:val="00EA44BC"/>
    <w:rsid w:val="00EC4B3F"/>
    <w:rsid w:val="00ED54D2"/>
    <w:rsid w:val="00ED6892"/>
    <w:rsid w:val="00EE186E"/>
    <w:rsid w:val="00EF4A38"/>
    <w:rsid w:val="00EF6FCA"/>
    <w:rsid w:val="00F06D86"/>
    <w:rsid w:val="00F302D4"/>
    <w:rsid w:val="00F40968"/>
    <w:rsid w:val="00F55EE8"/>
    <w:rsid w:val="00F629B0"/>
    <w:rsid w:val="00F944E9"/>
    <w:rsid w:val="00F949EB"/>
    <w:rsid w:val="00FA0364"/>
    <w:rsid w:val="00FC4ED5"/>
    <w:rsid w:val="021A23A7"/>
    <w:rsid w:val="65F41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uiPriority w:val="0"/>
    <w:rPr>
      <w:sz w:val="18"/>
      <w:szCs w:val="18"/>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ascii="Calibri" w:hAnsi="Calibri" w:eastAsia="宋体" w:cs="Times New Roman"/>
      <w:kern w:val="0"/>
      <w:sz w:val="24"/>
    </w:rPr>
  </w:style>
  <w:style w:type="character" w:styleId="8">
    <w:name w:val="Strong"/>
    <w:qFormat/>
    <w:uiPriority w:val="0"/>
    <w:rPr>
      <w:b/>
    </w:rPr>
  </w:style>
  <w:style w:type="character" w:customStyle="1" w:styleId="9">
    <w:name w:val="页眉 Char"/>
    <w:basedOn w:val="7"/>
    <w:link w:val="4"/>
    <w:uiPriority w:val="0"/>
    <w:rPr>
      <w:kern w:val="2"/>
      <w:sz w:val="18"/>
      <w:szCs w:val="18"/>
    </w:rPr>
  </w:style>
  <w:style w:type="character" w:customStyle="1" w:styleId="10">
    <w:name w:val="页脚 Char"/>
    <w:basedOn w:val="7"/>
    <w:link w:val="3"/>
    <w:uiPriority w:val="99"/>
    <w:rPr>
      <w:kern w:val="2"/>
      <w:sz w:val="18"/>
      <w:szCs w:val="18"/>
    </w:rPr>
  </w:style>
  <w:style w:type="paragraph" w:customStyle="1" w:styleId="11">
    <w:name w:val="默认段落字体 Para Char"/>
    <w:basedOn w:val="1"/>
    <w:uiPriority w:val="0"/>
    <w:pPr>
      <w:adjustRightInd w:val="0"/>
      <w:spacing w:line="360" w:lineRule="auto"/>
    </w:pPr>
    <w:rPr>
      <w:rFonts w:ascii="Times New Roman" w:hAnsi="Times New Roman" w:eastAsia="宋体" w:cs="Times New Roman"/>
    </w:rPr>
  </w:style>
  <w:style w:type="character" w:customStyle="1" w:styleId="12">
    <w:name w:val="批注框文本 Char"/>
    <w:basedOn w:val="7"/>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国家统计局</Company>
  <Pages>12</Pages>
  <Words>5471</Words>
  <Characters>5533</Characters>
  <Lines>40</Lines>
  <Paragraphs>11</Paragraphs>
  <TotalTime>141</TotalTime>
  <ScaleCrop>false</ScaleCrop>
  <LinksUpToDate>false</LinksUpToDate>
  <CharactersWithSpaces>5621</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2022-05-25T07:48:00Z</dcterms:created>
  <dc:creator>Administrator</dc:creator>
  <cp:lastModifiedBy>Liquor</cp:lastModifiedBy>
  <cp:lastPrinted>2022-05-26T09:14:00Z</cp:lastPrinted>
  <dcterms:modified xsi:type="dcterms:W3CDTF">2022-05-30T01:56:48Z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050FC1DF66A44EB5B37528FF8FD8874E</vt:lpwstr>
  </property>
</Properties>
</file>