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2021年度化肥（二氨、尿素）采购项目竞争性谈判成交结果公告</w:t>
      </w:r>
    </w:p>
    <w:tbl>
      <w:tblPr>
        <w:tblStyle w:val="7"/>
        <w:tblW w:w="90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7"/>
        <w:gridCol w:w="63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采购项目编号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青海国德竞谈（货物）2021-001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采购项目名称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2021年度化肥（二氨、尿素）采购项目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采购方式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竞争性谈判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采购预算控制额度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人民币93.35275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成交总金额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人民币 730110元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项目分包个数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6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公告发布日期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公告发布日期：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03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成交结果公告日期：2021年03月29日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评标日期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2021/03/29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定标日期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2021/03/29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各包要求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具体内容详见（</w:t>
            </w:r>
            <w:r>
              <w:rPr>
                <w:rFonts w:hint="eastAsia" w:cs="宋体"/>
                <w:sz w:val="24"/>
                <w:lang w:val="en-US" w:eastAsia="zh-CN"/>
              </w:rPr>
              <w:t>谈判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文件）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各包成交内容、数量、价格、合同履行日期及供应商名称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内容：2021年度化肥（二氨、尿素）采购项目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价格：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730110.00元</w:t>
            </w:r>
          </w:p>
          <w:p>
            <w:pPr>
              <w:spacing w:line="288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交货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期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合同签订后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15日内交货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供应商名称：青海农沣农业生产资料有限公司（91630105MA7526618P)</w:t>
            </w:r>
          </w:p>
          <w:p>
            <w:pPr>
              <w:spacing w:line="288" w:lineRule="auto"/>
              <w:ind w:left="1920" w:hanging="1920" w:hangingChars="800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成交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供应商地址：青海省西宁市城北区大堡子村九中路9号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谈判地点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zh-CN"/>
              </w:rPr>
              <w:t>西宁市城西区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</w:rPr>
              <w:t>胜利路25号万方城商务中心A座25楼12507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谈判小组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林瑛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（组长）、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赵冬梅</w:t>
            </w:r>
            <w:r>
              <w:rPr>
                <w:rFonts w:hint="eastAsia" w:ascii="宋体" w:hAnsi="宋体" w:cs="宋体"/>
                <w:sz w:val="24"/>
                <w:szCs w:val="24"/>
                <w:lang w:val="zh-CN" w:eastAsia="zh-CN"/>
              </w:rPr>
              <w:t>、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徐秀霞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采购单位及联系人电话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采购单位：青海省种羊繁育推广服务中心(青海省三角城种羊场)</w:t>
            </w:r>
          </w:p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 系 人：石老师</w:t>
            </w:r>
          </w:p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联系电话：0970-7685407</w:t>
            </w:r>
          </w:p>
          <w:p>
            <w:pPr>
              <w:spacing w:line="288" w:lineRule="auto"/>
              <w:ind w:left="1200" w:hanging="1200" w:hangingChars="50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联系地址：海北藏族自治州刚察县三角城种羊场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采购代理机构及联系人电话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采购代理机构：青海国德招标代理有限公司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 系 人：李先生</w:t>
            </w:r>
          </w:p>
          <w:p>
            <w:pPr>
              <w:spacing w:line="288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auto"/>
                <w:sz w:val="24"/>
                <w:szCs w:val="24"/>
                <w:lang w:val="en-US" w:eastAsia="zh-CN" w:bidi="ar-SA"/>
              </w:rPr>
              <w:t>0971-8278117</w:t>
            </w:r>
          </w:p>
          <w:p>
            <w:pPr>
              <w:spacing w:line="288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联系地址：</w:t>
            </w:r>
            <w:r>
              <w:rPr>
                <w:rFonts w:hint="eastAsia" w:ascii="宋体" w:hAnsi="宋体" w:eastAsia="宋体" w:cs="宋体"/>
                <w:sz w:val="24"/>
                <w:lang w:val="zh-CN"/>
              </w:rPr>
              <w:t>西宁市城西区</w:t>
            </w:r>
            <w:r>
              <w:rPr>
                <w:rFonts w:hint="eastAsia" w:ascii="宋体" w:hAnsi="Calibri" w:eastAsia="宋体" w:cs="宋体"/>
                <w:color w:val="000000"/>
                <w:kern w:val="0"/>
                <w:sz w:val="24"/>
              </w:rPr>
              <w:t>胜利路25号万方城商务中心A座25楼12507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exact"/>
              <w:ind w:left="960" w:right="0" w:hanging="960" w:hangingChars="4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财政部门监督电话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cs="宋体"/>
                <w:color w:val="FF0000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监督单位：青海省种羊繁育推广服务中心(青海省三角城种羊场)纪检办</w:t>
            </w:r>
          </w:p>
          <w:p>
            <w:pPr>
              <w:spacing w:line="288" w:lineRule="auto"/>
              <w:rPr>
                <w:rFonts w:hint="default" w:ascii="宋体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0970-7685425  </w:t>
            </w:r>
          </w:p>
        </w:tc>
      </w:tr>
    </w:tbl>
    <w:p>
      <w:pPr>
        <w:spacing w:line="360" w:lineRule="auto"/>
        <w:ind w:firstLine="240" w:firstLineChars="100"/>
        <w:contextualSpacing/>
        <w:jc w:val="left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Arial" w:hAnsi="Arial" w:cs="Arial"/>
          <w:sz w:val="24"/>
          <w:lang w:val="en-US" w:eastAsia="zh-CN"/>
        </w:rPr>
        <w:t xml:space="preserve">                </w:t>
      </w:r>
    </w:p>
    <w:p>
      <w:pPr>
        <w:pStyle w:val="5"/>
        <w:ind w:left="0" w:leftChars="0" w:firstLine="0" w:firstLineChars="0"/>
        <w:jc w:val="both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5266690" cy="8517890"/>
            <wp:effectExtent l="0" t="0" r="10160" b="16510"/>
            <wp:docPr id="4" name="图片 4" descr="900e2bc571ed737af2d68d32d210f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00e2bc571ed737af2d68d32d210f9e"/>
                    <pic:cNvPicPr>
                      <a:picLocks noChangeAspect="1"/>
                    </pic:cNvPicPr>
                  </pic:nvPicPr>
                  <pic:blipFill>
                    <a:blip r:embed="rId4"/>
                    <a:srcRect l="8138" t="7596" r="112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51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drawing>
          <wp:inline distT="0" distB="0" distL="114300" distR="114300">
            <wp:extent cx="4968875" cy="8761730"/>
            <wp:effectExtent l="0" t="0" r="1270" b="3175"/>
            <wp:docPr id="5" name="图片 5" descr="5c30e92f54d05adf196c5f75ac8c7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c30e92f54d05adf196c5f75ac8c7cf"/>
                    <pic:cNvPicPr>
                      <a:picLocks noChangeAspect="1"/>
                    </pic:cNvPicPr>
                  </pic:nvPicPr>
                  <pic:blipFill>
                    <a:blip r:embed="rId5"/>
                    <a:srcRect l="11333" t="2532" r="1688" b="741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968875" cy="876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D08FE"/>
    <w:rsid w:val="00334120"/>
    <w:rsid w:val="010D4243"/>
    <w:rsid w:val="035238B8"/>
    <w:rsid w:val="042F4926"/>
    <w:rsid w:val="05BB25EC"/>
    <w:rsid w:val="073C1A6D"/>
    <w:rsid w:val="09987428"/>
    <w:rsid w:val="10FA3EEE"/>
    <w:rsid w:val="176238BB"/>
    <w:rsid w:val="1CD510C8"/>
    <w:rsid w:val="1F516BA8"/>
    <w:rsid w:val="1F556869"/>
    <w:rsid w:val="1F90303B"/>
    <w:rsid w:val="20A80D51"/>
    <w:rsid w:val="25A977D3"/>
    <w:rsid w:val="289808B4"/>
    <w:rsid w:val="2D8F474B"/>
    <w:rsid w:val="2F0E68C6"/>
    <w:rsid w:val="331C5D59"/>
    <w:rsid w:val="36160961"/>
    <w:rsid w:val="3DDD1010"/>
    <w:rsid w:val="4C2E7869"/>
    <w:rsid w:val="519A683E"/>
    <w:rsid w:val="5831649B"/>
    <w:rsid w:val="5AD200A0"/>
    <w:rsid w:val="5CAE4A86"/>
    <w:rsid w:val="60F20A9B"/>
    <w:rsid w:val="61C234C0"/>
    <w:rsid w:val="63DF1D7E"/>
    <w:rsid w:val="641233AC"/>
    <w:rsid w:val="65810DBE"/>
    <w:rsid w:val="6607589A"/>
    <w:rsid w:val="6837670E"/>
    <w:rsid w:val="6BE65D03"/>
    <w:rsid w:val="706F6A5B"/>
    <w:rsid w:val="72B50FCA"/>
    <w:rsid w:val="73141174"/>
    <w:rsid w:val="738D08FE"/>
    <w:rsid w:val="74DC6EC4"/>
    <w:rsid w:val="75764C0A"/>
    <w:rsid w:val="7956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60" w:lineRule="exact"/>
    </w:pPr>
    <w:rPr>
      <w:sz w:val="24"/>
    </w:rPr>
  </w:style>
  <w:style w:type="paragraph" w:customStyle="1" w:styleId="3">
    <w:name w:val="一级条标题"/>
    <w:basedOn w:val="4"/>
    <w:next w:val="5"/>
    <w:qFormat/>
    <w:uiPriority w:val="0"/>
    <w:pPr>
      <w:spacing w:line="240" w:lineRule="auto"/>
      <w:ind w:left="420"/>
      <w:outlineLvl w:val="2"/>
    </w:pPr>
  </w:style>
  <w:style w:type="paragraph" w:customStyle="1" w:styleId="4">
    <w:name w:val="章标题"/>
    <w:next w:val="1"/>
    <w:qFormat/>
    <w:uiPriority w:val="0"/>
    <w:pPr>
      <w:spacing w:line="360" w:lineRule="auto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5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6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</w:rPr>
  </w:style>
  <w:style w:type="paragraph" w:styleId="1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2019-04-18T06:16:00Z</dcterms:created>
  <dc:creator>Administrator</dc:creator>
  <cp:lastModifiedBy>qq</cp:lastModifiedBy>
  <dcterms:modified xsi:type="dcterms:W3CDTF">2021-03-29T07:29:58Z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504248A8136644EFA460F2913A5254E7</vt:lpwstr>
  </property>
</Properties>
</file>